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Title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bookmarkStart w:colFirst="0" w:colLast="0" w:name="_wbxm3belwa75" w:id="0"/>
      <w:bookmarkEnd w:id="0"/>
      <w:r w:rsidDel="00000000" w:rsidR="00000000" w:rsidRPr="00000000">
        <w:rPr>
          <w:b w:val="1"/>
          <w:sz w:val="48"/>
          <w:szCs w:val="48"/>
          <w:rtl w:val="0"/>
        </w:rPr>
        <w:t xml:space="preserve">Third Grade</w:t>
      </w:r>
      <w:r w:rsidDel="00000000" w:rsidR="00000000" w:rsidRPr="00000000">
        <w:rPr>
          <w:b w:val="1"/>
          <w:color w:val="980000"/>
          <w:sz w:val="48"/>
          <w:szCs w:val="48"/>
          <w:rtl w:val="0"/>
        </w:rPr>
        <w:t xml:space="preserve"> Science</w:t>
      </w:r>
      <w:r w:rsidDel="00000000" w:rsidR="00000000" w:rsidRPr="00000000">
        <w:rPr>
          <w:b w:val="1"/>
          <w:sz w:val="48"/>
          <w:szCs w:val="48"/>
          <w:rtl w:val="0"/>
        </w:rPr>
        <w:t xml:space="preserve">, </w:t>
      </w:r>
      <w:r w:rsidDel="00000000" w:rsidR="00000000" w:rsidRPr="00000000">
        <w:rPr>
          <w:b w:val="1"/>
          <w:color w:val="0b5394"/>
          <w:sz w:val="48"/>
          <w:szCs w:val="48"/>
          <w:rtl w:val="0"/>
        </w:rPr>
        <w:t xml:space="preserve">Social Studies</w:t>
      </w:r>
      <w:r w:rsidDel="00000000" w:rsidR="00000000" w:rsidRPr="00000000">
        <w:rPr>
          <w:b w:val="1"/>
          <w:sz w:val="48"/>
          <w:szCs w:val="48"/>
          <w:rtl w:val="0"/>
        </w:rPr>
        <w:t xml:space="preserve">, &amp;</w:t>
      </w:r>
      <w:r w:rsidDel="00000000" w:rsidR="00000000" w:rsidRPr="00000000">
        <w:rPr>
          <w:b w:val="1"/>
          <w:color w:val="980000"/>
          <w:sz w:val="48"/>
          <w:szCs w:val="48"/>
          <w:rtl w:val="0"/>
        </w:rPr>
        <w:t xml:space="preserve"> </w:t>
      </w:r>
      <w:r w:rsidDel="00000000" w:rsidR="00000000" w:rsidRPr="00000000">
        <w:rPr>
          <w:b w:val="1"/>
          <w:color w:val="38761d"/>
          <w:sz w:val="48"/>
          <w:szCs w:val="48"/>
          <w:rtl w:val="0"/>
        </w:rPr>
        <w:t xml:space="preserve">Health</w:t>
      </w:r>
      <w:r w:rsidDel="00000000" w:rsidR="00000000" w:rsidRPr="00000000">
        <w:rPr>
          <w:b w:val="1"/>
          <w:color w:val="980000"/>
          <w:sz w:val="48"/>
          <w:szCs w:val="48"/>
          <w:rtl w:val="0"/>
        </w:rPr>
        <w:t xml:space="preserve"> </w:t>
      </w:r>
      <w:r w:rsidDel="00000000" w:rsidR="00000000" w:rsidRPr="00000000">
        <w:rPr>
          <w:b w:val="1"/>
          <w:sz w:val="48"/>
          <w:szCs w:val="48"/>
          <w:rtl w:val="0"/>
        </w:rPr>
        <w:t xml:space="preserve">Map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Subtitle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mbria" w:cs="Cambria" w:eastAsia="Cambria" w:hAnsi="Cambria"/>
          <w:i w:val="0"/>
          <w:sz w:val="24"/>
          <w:szCs w:val="24"/>
        </w:rPr>
      </w:pPr>
      <w:bookmarkStart w:colFirst="0" w:colLast="0" w:name="_9mtqytk7qk6f" w:id="1"/>
      <w:bookmarkEnd w:id="1"/>
      <w:r w:rsidDel="00000000" w:rsidR="00000000" w:rsidRPr="00000000">
        <w:rPr>
          <w:rFonts w:ascii="Cambria" w:cs="Cambria" w:eastAsia="Cambria" w:hAnsi="Cambria"/>
          <w:i w:val="0"/>
          <w:sz w:val="24"/>
          <w:szCs w:val="24"/>
          <w:rtl w:val="0"/>
        </w:rPr>
        <w:t xml:space="preserve">*Essential Standards</w:t>
      </w:r>
      <w:r w:rsidDel="00000000" w:rsidR="00000000" w:rsidRPr="00000000">
        <w:rPr>
          <w:rtl w:val="0"/>
        </w:rPr>
      </w:r>
    </w:p>
    <w:tbl>
      <w:tblPr>
        <w:tblStyle w:val="Table1"/>
        <w:tblW w:w="120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60"/>
        <w:gridCol w:w="5940"/>
        <w:gridCol w:w="4260"/>
        <w:tblGridChange w:id="0">
          <w:tblGrid>
            <w:gridCol w:w="1860"/>
            <w:gridCol w:w="5940"/>
            <w:gridCol w:w="4260"/>
          </w:tblGrid>
        </w:tblGridChange>
      </w:tblGrid>
      <w:tr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Unit Window Dates </w:t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(34 weeks)</w:t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Domain and Standards from the Utah Core Standards</w:t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Resources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August - September</w:t>
            </w:r>
          </w:p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 2-3 weeks</w:t>
            </w:r>
          </w:p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Aug. 24 - Sept 11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rFonts w:ascii="Cambria" w:cs="Cambria" w:eastAsia="Cambria" w:hAnsi="Cambria"/>
                <w:b w:val="1"/>
                <w:color w:val="073763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73763"/>
                <w:rtl w:val="0"/>
              </w:rPr>
              <w:t xml:space="preserve">Standard 3: Civic Responsibility</w:t>
            </w:r>
          </w:p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rFonts w:ascii="Cambria" w:cs="Cambria" w:eastAsia="Cambria" w:hAnsi="Cambria"/>
                <w:color w:val="073763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73763"/>
                <w:rtl w:val="0"/>
              </w:rPr>
              <w:t xml:space="preserve">Objective 1</w:t>
            </w:r>
            <w:r w:rsidDel="00000000" w:rsidR="00000000" w:rsidRPr="00000000">
              <w:rPr>
                <w:rFonts w:ascii="Cambria" w:cs="Cambria" w:eastAsia="Cambria" w:hAnsi="Cambria"/>
                <w:color w:val="073763"/>
                <w:rtl w:val="0"/>
              </w:rPr>
              <w:t xml:space="preserve">: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color w:val="073763"/>
                <w:rtl w:val="0"/>
              </w:rPr>
              <w:t xml:space="preserve">Describe</w:t>
            </w:r>
            <w:r w:rsidDel="00000000" w:rsidR="00000000" w:rsidRPr="00000000">
              <w:rPr>
                <w:rFonts w:ascii="Cambria" w:cs="Cambria" w:eastAsia="Cambria" w:hAnsi="Cambria"/>
                <w:color w:val="073763"/>
                <w:rtl w:val="0"/>
              </w:rPr>
              <w:t xml:space="preserve"> the rights and responsibilities inherent in being a contributing member of a community.</w:t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rFonts w:ascii="Cambria" w:cs="Cambria" w:eastAsia="Cambria" w:hAnsi="Cambria"/>
                <w:color w:val="073763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73763"/>
                <w:rtl w:val="0"/>
              </w:rPr>
              <w:t xml:space="preserve">Objective 2</w:t>
            </w:r>
            <w:r w:rsidDel="00000000" w:rsidR="00000000" w:rsidRPr="00000000">
              <w:rPr>
                <w:rFonts w:ascii="Cambria" w:cs="Cambria" w:eastAsia="Cambria" w:hAnsi="Cambria"/>
                <w:color w:val="073763"/>
                <w:rtl w:val="0"/>
              </w:rPr>
              <w:t xml:space="preserve">: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color w:val="073763"/>
                <w:rtl w:val="0"/>
              </w:rPr>
              <w:t xml:space="preserve">Identify</w:t>
            </w:r>
            <w:r w:rsidDel="00000000" w:rsidR="00000000" w:rsidRPr="00000000">
              <w:rPr>
                <w:rFonts w:ascii="Cambria" w:cs="Cambria" w:eastAsia="Cambria" w:hAnsi="Cambria"/>
                <w:color w:val="073763"/>
                <w:rtl w:val="0"/>
              </w:rPr>
              <w:t xml:space="preserve"> ways community needs are met by the government.</w:t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73763"/>
                <w:rtl w:val="0"/>
              </w:rPr>
              <w:t xml:space="preserve">Objective 3</w:t>
            </w:r>
            <w:r w:rsidDel="00000000" w:rsidR="00000000" w:rsidRPr="00000000">
              <w:rPr>
                <w:rFonts w:ascii="Cambria" w:cs="Cambria" w:eastAsia="Cambria" w:hAnsi="Cambria"/>
                <w:color w:val="073763"/>
                <w:rtl w:val="0"/>
              </w:rPr>
              <w:t xml:space="preserve">: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color w:val="073763"/>
                <w:rtl w:val="0"/>
              </w:rPr>
              <w:t xml:space="preserve">Apply</w:t>
            </w:r>
            <w:r w:rsidDel="00000000" w:rsidR="00000000" w:rsidRPr="00000000">
              <w:rPr>
                <w:rFonts w:ascii="Cambria" w:cs="Cambria" w:eastAsia="Cambria" w:hAnsi="Cambria"/>
                <w:color w:val="073763"/>
                <w:rtl w:val="0"/>
              </w:rPr>
              <w:t xml:space="preserve"> principles of civic responsibility.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numPr>
                <w:ilvl w:val="0"/>
                <w:numId w:val="9"/>
              </w:numPr>
              <w:spacing w:line="240" w:lineRule="auto"/>
              <w:ind w:left="720" w:hanging="360"/>
              <w:rPr>
                <w:rFonts w:ascii="Cambria" w:cs="Cambria" w:eastAsia="Cambria" w:hAnsi="Cambria"/>
              </w:rPr>
            </w:pPr>
            <w:hyperlink r:id="rId6">
              <w:r w:rsidDel="00000000" w:rsidR="00000000" w:rsidRPr="00000000">
                <w:rPr>
                  <w:rFonts w:ascii="Cambria" w:cs="Cambria" w:eastAsia="Cambria" w:hAnsi="Cambria"/>
                  <w:color w:val="1155cc"/>
                  <w:u w:val="single"/>
                  <w:rtl w:val="0"/>
                </w:rPr>
                <w:t xml:space="preserve">Civic Symbols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0"/>
              <w:numPr>
                <w:ilvl w:val="0"/>
                <w:numId w:val="9"/>
              </w:numPr>
              <w:spacing w:line="240" w:lineRule="auto"/>
              <w:ind w:left="720" w:hanging="36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American Symbols (Aubri has ppts and activity)</w:t>
            </w:r>
          </w:p>
          <w:p w:rsidR="00000000" w:rsidDel="00000000" w:rsidP="00000000" w:rsidRDefault="00000000" w:rsidRPr="00000000" w14:paraId="00000011">
            <w:pPr>
              <w:widowControl w:val="0"/>
              <w:numPr>
                <w:ilvl w:val="0"/>
                <w:numId w:val="9"/>
              </w:numPr>
              <w:spacing w:line="240" w:lineRule="auto"/>
              <w:ind w:left="720" w:hanging="360"/>
              <w:rPr>
                <w:rFonts w:ascii="Cambria" w:cs="Cambria" w:eastAsia="Cambria" w:hAnsi="Cambria"/>
              </w:rPr>
            </w:pPr>
            <w:hyperlink r:id="rId7">
              <w:r w:rsidDel="00000000" w:rsidR="00000000" w:rsidRPr="00000000">
                <w:rPr>
                  <w:rFonts w:ascii="Cambria" w:cs="Cambria" w:eastAsia="Cambria" w:hAnsi="Cambria"/>
                  <w:color w:val="1155cc"/>
                  <w:u w:val="single"/>
                  <w:rtl w:val="0"/>
                </w:rPr>
                <w:t xml:space="preserve">Community Services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numPr>
                <w:ilvl w:val="0"/>
                <w:numId w:val="9"/>
              </w:numPr>
              <w:spacing w:line="240" w:lineRule="auto"/>
              <w:ind w:left="720" w:hanging="36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Federal vs State vs Local Government (Aubri has resources)</w:t>
            </w:r>
          </w:p>
          <w:p w:rsidR="00000000" w:rsidDel="00000000" w:rsidP="00000000" w:rsidRDefault="00000000" w:rsidRPr="00000000" w14:paraId="00000013">
            <w:pPr>
              <w:widowControl w:val="0"/>
              <w:numPr>
                <w:ilvl w:val="0"/>
                <w:numId w:val="9"/>
              </w:numPr>
              <w:spacing w:line="240" w:lineRule="auto"/>
              <w:ind w:left="720" w:hanging="36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Town Hall - walking field trip</w:t>
            </w:r>
          </w:p>
          <w:p w:rsidR="00000000" w:rsidDel="00000000" w:rsidP="00000000" w:rsidRDefault="00000000" w:rsidRPr="00000000" w14:paraId="00000014">
            <w:pPr>
              <w:widowControl w:val="0"/>
              <w:numPr>
                <w:ilvl w:val="0"/>
                <w:numId w:val="9"/>
              </w:numPr>
              <w:spacing w:line="240" w:lineRule="auto"/>
              <w:ind w:left="720" w:hanging="360"/>
              <w:rPr>
                <w:rFonts w:ascii="Cambria" w:cs="Cambria" w:eastAsia="Cambria" w:hAnsi="Cambria"/>
              </w:rPr>
            </w:pPr>
            <w:hyperlink r:id="rId8">
              <w:r w:rsidDel="00000000" w:rsidR="00000000" w:rsidRPr="00000000">
                <w:rPr>
                  <w:rFonts w:ascii="Cambria" w:cs="Cambria" w:eastAsia="Cambria" w:hAnsi="Cambria"/>
                  <w:color w:val="1155cc"/>
                  <w:u w:val="single"/>
                  <w:rtl w:val="0"/>
                </w:rPr>
                <w:t xml:space="preserve">Let students come up with ideas on how to improve a school/community problem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numPr>
                <w:ilvl w:val="0"/>
                <w:numId w:val="9"/>
              </w:numPr>
              <w:spacing w:line="240" w:lineRule="auto"/>
              <w:ind w:left="720" w:hanging="360"/>
              <w:rPr>
                <w:rFonts w:ascii="Cambria" w:cs="Cambria" w:eastAsia="Cambria" w:hAnsi="Cambria"/>
                <w:u w:val="none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Tanner Ainge</w:t>
            </w:r>
          </w:p>
          <w:p w:rsidR="00000000" w:rsidDel="00000000" w:rsidP="00000000" w:rsidRDefault="00000000" w:rsidRPr="00000000" w14:paraId="00000016">
            <w:pPr>
              <w:widowControl w:val="0"/>
              <w:numPr>
                <w:ilvl w:val="0"/>
                <w:numId w:val="9"/>
              </w:numPr>
              <w:spacing w:line="240" w:lineRule="auto"/>
              <w:ind w:left="720" w:hanging="360"/>
              <w:rPr>
                <w:rFonts w:ascii="Cambria" w:cs="Cambria" w:eastAsia="Cambria" w:hAnsi="Cambria"/>
                <w:u w:val="none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Lone Peak PD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Plant/Animal Lifecycles</w:t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September - October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4 weeks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Sept 14-Oct 13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line="240" w:lineRule="auto"/>
              <w:rPr>
                <w:rFonts w:ascii="Cambria" w:cs="Cambria" w:eastAsia="Cambria" w:hAnsi="Cambria"/>
                <w:b w:val="1"/>
                <w:color w:val="98000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980000"/>
                <w:rtl w:val="0"/>
              </w:rPr>
              <w:t xml:space="preserve">Strand 3.2: Effects of Traits on Survival</w:t>
            </w:r>
          </w:p>
          <w:p w:rsidR="00000000" w:rsidDel="00000000" w:rsidP="00000000" w:rsidRDefault="00000000" w:rsidRPr="00000000" w14:paraId="00000021">
            <w:pPr>
              <w:spacing w:line="240" w:lineRule="auto"/>
              <w:rPr>
                <w:rFonts w:ascii="Cambria" w:cs="Cambria" w:eastAsia="Cambria" w:hAnsi="Cambria"/>
                <w:color w:val="98000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980000"/>
                <w:rtl w:val="0"/>
              </w:rPr>
              <w:t xml:space="preserve">3.2.1</w:t>
            </w:r>
            <w:r w:rsidDel="00000000" w:rsidR="00000000" w:rsidRPr="00000000">
              <w:rPr>
                <w:rFonts w:ascii="Cambria" w:cs="Cambria" w:eastAsia="Cambria" w:hAnsi="Cambria"/>
                <w:color w:val="980000"/>
                <w:rtl w:val="0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color w:val="980000"/>
                <w:rtl w:val="0"/>
              </w:rPr>
              <w:t xml:space="preserve">Develop and use models</w:t>
            </w:r>
            <w:r w:rsidDel="00000000" w:rsidR="00000000" w:rsidRPr="00000000">
              <w:rPr>
                <w:rFonts w:ascii="Cambria" w:cs="Cambria" w:eastAsia="Cambria" w:hAnsi="Cambria"/>
                <w:color w:val="980000"/>
                <w:rtl w:val="0"/>
              </w:rPr>
              <w:t xml:space="preserve"> to describe </w:t>
            </w:r>
            <w:r w:rsidDel="00000000" w:rsidR="00000000" w:rsidRPr="00000000">
              <w:rPr>
                <w:rFonts w:ascii="Cambria" w:cs="Cambria" w:eastAsia="Cambria" w:hAnsi="Cambria"/>
                <w:color w:val="980000"/>
                <w:u w:val="single"/>
                <w:rtl w:val="0"/>
              </w:rPr>
              <w:t xml:space="preserve">changes</w:t>
            </w:r>
            <w:r w:rsidDel="00000000" w:rsidR="00000000" w:rsidRPr="00000000">
              <w:rPr>
                <w:rFonts w:ascii="Cambria" w:cs="Cambria" w:eastAsia="Cambria" w:hAnsi="Cambria"/>
                <w:color w:val="980000"/>
                <w:rtl w:val="0"/>
              </w:rPr>
              <w:t xml:space="preserve"> that organisms go through during their life cycles.</w:t>
            </w:r>
          </w:p>
          <w:p w:rsidR="00000000" w:rsidDel="00000000" w:rsidP="00000000" w:rsidRDefault="00000000" w:rsidRPr="00000000" w14:paraId="00000022">
            <w:pPr>
              <w:spacing w:line="240" w:lineRule="auto"/>
              <w:rPr>
                <w:rFonts w:ascii="Cambria" w:cs="Cambria" w:eastAsia="Cambria" w:hAnsi="Cambria"/>
                <w:color w:val="98000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980000"/>
                <w:rtl w:val="0"/>
              </w:rPr>
              <w:t xml:space="preserve">3.2.2</w:t>
            </w:r>
            <w:r w:rsidDel="00000000" w:rsidR="00000000" w:rsidRPr="00000000">
              <w:rPr>
                <w:rFonts w:ascii="Cambria" w:cs="Cambria" w:eastAsia="Cambria" w:hAnsi="Cambria"/>
                <w:color w:val="980000"/>
                <w:rtl w:val="0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color w:val="980000"/>
                <w:rtl w:val="0"/>
              </w:rPr>
              <w:t xml:space="preserve">Analyze and interpret data</w:t>
            </w:r>
            <w:r w:rsidDel="00000000" w:rsidR="00000000" w:rsidRPr="00000000">
              <w:rPr>
                <w:rFonts w:ascii="Cambria" w:cs="Cambria" w:eastAsia="Cambria" w:hAnsi="Cambria"/>
                <w:color w:val="980000"/>
                <w:rtl w:val="0"/>
              </w:rPr>
              <w:t xml:space="preserve"> to identify </w:t>
            </w:r>
            <w:r w:rsidDel="00000000" w:rsidR="00000000" w:rsidRPr="00000000">
              <w:rPr>
                <w:rFonts w:ascii="Cambria" w:cs="Cambria" w:eastAsia="Cambria" w:hAnsi="Cambria"/>
                <w:color w:val="980000"/>
                <w:u w:val="single"/>
                <w:rtl w:val="0"/>
              </w:rPr>
              <w:t xml:space="preserve">patterns</w:t>
            </w:r>
            <w:r w:rsidDel="00000000" w:rsidR="00000000" w:rsidRPr="00000000">
              <w:rPr>
                <w:rFonts w:ascii="Cambria" w:cs="Cambria" w:eastAsia="Cambria" w:hAnsi="Cambria"/>
                <w:color w:val="980000"/>
                <w:rtl w:val="0"/>
              </w:rPr>
              <w:t xml:space="preserve"> of traits that plants and animals have inherited from parents.</w:t>
            </w:r>
          </w:p>
          <w:p w:rsidR="00000000" w:rsidDel="00000000" w:rsidP="00000000" w:rsidRDefault="00000000" w:rsidRPr="00000000" w14:paraId="00000023">
            <w:pPr>
              <w:spacing w:line="240" w:lineRule="auto"/>
              <w:rPr>
                <w:rFonts w:ascii="Cambria" w:cs="Cambria" w:eastAsia="Cambria" w:hAnsi="Cambria"/>
                <w:color w:val="98000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980000"/>
                <w:rtl w:val="0"/>
              </w:rPr>
              <w:t xml:space="preserve">3.2.3</w:t>
            </w:r>
            <w:r w:rsidDel="00000000" w:rsidR="00000000" w:rsidRPr="00000000">
              <w:rPr>
                <w:rFonts w:ascii="Cambria" w:cs="Cambria" w:eastAsia="Cambria" w:hAnsi="Cambria"/>
                <w:color w:val="980000"/>
                <w:rtl w:val="0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color w:val="980000"/>
                <w:rtl w:val="0"/>
              </w:rPr>
              <w:t xml:space="preserve">Construct an explanation</w:t>
            </w:r>
            <w:r w:rsidDel="00000000" w:rsidR="00000000" w:rsidRPr="00000000">
              <w:rPr>
                <w:rFonts w:ascii="Cambria" w:cs="Cambria" w:eastAsia="Cambria" w:hAnsi="Cambria"/>
                <w:color w:val="980000"/>
                <w:rtl w:val="0"/>
              </w:rPr>
              <w:t xml:space="preserve"> that the environment can </w:t>
            </w:r>
            <w:r w:rsidDel="00000000" w:rsidR="00000000" w:rsidRPr="00000000">
              <w:rPr>
                <w:rFonts w:ascii="Cambria" w:cs="Cambria" w:eastAsia="Cambria" w:hAnsi="Cambria"/>
                <w:color w:val="980000"/>
                <w:u w:val="single"/>
                <w:rtl w:val="0"/>
              </w:rPr>
              <w:t xml:space="preserve">affect</w:t>
            </w:r>
            <w:r w:rsidDel="00000000" w:rsidR="00000000" w:rsidRPr="00000000">
              <w:rPr>
                <w:rFonts w:ascii="Cambria" w:cs="Cambria" w:eastAsia="Cambria" w:hAnsi="Cambria"/>
                <w:color w:val="980000"/>
                <w:rtl w:val="0"/>
              </w:rPr>
              <w:t xml:space="preserve"> the traits of an organism.</w:t>
            </w:r>
          </w:p>
          <w:p w:rsidR="00000000" w:rsidDel="00000000" w:rsidP="00000000" w:rsidRDefault="00000000" w:rsidRPr="00000000" w14:paraId="00000024">
            <w:pPr>
              <w:spacing w:line="240" w:lineRule="auto"/>
              <w:rPr>
                <w:rFonts w:ascii="Cambria" w:cs="Cambria" w:eastAsia="Cambria" w:hAnsi="Cambria"/>
                <w:color w:val="98000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980000"/>
                <w:rtl w:val="0"/>
              </w:rPr>
              <w:t xml:space="preserve">3.2.4</w:t>
            </w:r>
            <w:r w:rsidDel="00000000" w:rsidR="00000000" w:rsidRPr="00000000">
              <w:rPr>
                <w:rFonts w:ascii="Cambria" w:cs="Cambria" w:eastAsia="Cambria" w:hAnsi="Cambria"/>
                <w:color w:val="980000"/>
                <w:rtl w:val="0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color w:val="980000"/>
                <w:rtl w:val="0"/>
              </w:rPr>
              <w:t xml:space="preserve">Construct an explanation</w:t>
            </w:r>
            <w:r w:rsidDel="00000000" w:rsidR="00000000" w:rsidRPr="00000000">
              <w:rPr>
                <w:rFonts w:ascii="Cambria" w:cs="Cambria" w:eastAsia="Cambria" w:hAnsi="Cambria"/>
                <w:color w:val="980000"/>
                <w:rtl w:val="0"/>
              </w:rPr>
              <w:t xml:space="preserve"> showing how variations in traits and behaviors can </w:t>
            </w:r>
            <w:r w:rsidDel="00000000" w:rsidR="00000000" w:rsidRPr="00000000">
              <w:rPr>
                <w:rFonts w:ascii="Cambria" w:cs="Cambria" w:eastAsia="Cambria" w:hAnsi="Cambria"/>
                <w:color w:val="980000"/>
                <w:u w:val="single"/>
                <w:rtl w:val="0"/>
              </w:rPr>
              <w:t xml:space="preserve">affect</w:t>
            </w:r>
            <w:r w:rsidDel="00000000" w:rsidR="00000000" w:rsidRPr="00000000">
              <w:rPr>
                <w:rFonts w:ascii="Cambria" w:cs="Cambria" w:eastAsia="Cambria" w:hAnsi="Cambria"/>
                <w:color w:val="980000"/>
                <w:rtl w:val="0"/>
              </w:rPr>
              <w:t xml:space="preserve"> the ability of an individual to survive and reproduce.</w:t>
            </w:r>
          </w:p>
          <w:p w:rsidR="00000000" w:rsidDel="00000000" w:rsidP="00000000" w:rsidRDefault="00000000" w:rsidRPr="00000000" w14:paraId="00000025">
            <w:pPr>
              <w:spacing w:line="240" w:lineRule="auto"/>
              <w:rPr>
                <w:rFonts w:ascii="Cambria" w:cs="Cambria" w:eastAsia="Cambria" w:hAnsi="Cambria"/>
                <w:color w:val="98000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980000"/>
                <w:rtl w:val="0"/>
              </w:rPr>
              <w:t xml:space="preserve">3.2.5 Engage in argument from evidence</w:t>
            </w:r>
            <w:r w:rsidDel="00000000" w:rsidR="00000000" w:rsidRPr="00000000">
              <w:rPr>
                <w:rFonts w:ascii="Cambria" w:cs="Cambria" w:eastAsia="Cambria" w:hAnsi="Cambria"/>
                <w:color w:val="980000"/>
                <w:rtl w:val="0"/>
              </w:rPr>
              <w:t xml:space="preserve"> that in a particular habitat (</w:t>
            </w:r>
            <w:r w:rsidDel="00000000" w:rsidR="00000000" w:rsidRPr="00000000">
              <w:rPr>
                <w:rFonts w:ascii="Cambria" w:cs="Cambria" w:eastAsia="Cambria" w:hAnsi="Cambria"/>
                <w:color w:val="980000"/>
                <w:u w:val="single"/>
                <w:rtl w:val="0"/>
              </w:rPr>
              <w:t xml:space="preserve">system</w:t>
            </w:r>
            <w:r w:rsidDel="00000000" w:rsidR="00000000" w:rsidRPr="00000000">
              <w:rPr>
                <w:rFonts w:ascii="Cambria" w:cs="Cambria" w:eastAsia="Cambria" w:hAnsi="Cambria"/>
                <w:color w:val="980000"/>
                <w:rtl w:val="0"/>
              </w:rPr>
              <w:t xml:space="preserve">) some organisms can survive well, some survive less well, and some cannot survive at all.</w:t>
            </w:r>
          </w:p>
          <w:p w:rsidR="00000000" w:rsidDel="00000000" w:rsidP="00000000" w:rsidRDefault="00000000" w:rsidRPr="00000000" w14:paraId="00000026">
            <w:pPr>
              <w:spacing w:line="240" w:lineRule="auto"/>
              <w:rPr>
                <w:rFonts w:ascii="Cambria" w:cs="Cambria" w:eastAsia="Cambria" w:hAnsi="Cambria"/>
                <w:color w:val="98000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980000"/>
                <w:rtl w:val="0"/>
              </w:rPr>
              <w:t xml:space="preserve">3.2.6</w:t>
            </w:r>
            <w:r w:rsidDel="00000000" w:rsidR="00000000" w:rsidRPr="00000000">
              <w:rPr>
                <w:rFonts w:ascii="Cambria" w:cs="Cambria" w:eastAsia="Cambria" w:hAnsi="Cambria"/>
                <w:color w:val="980000"/>
                <w:rtl w:val="0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color w:val="980000"/>
                <w:rtl w:val="0"/>
              </w:rPr>
              <w:t xml:space="preserve">Design a solution</w:t>
            </w:r>
            <w:r w:rsidDel="00000000" w:rsidR="00000000" w:rsidRPr="00000000">
              <w:rPr>
                <w:rFonts w:ascii="Cambria" w:cs="Cambria" w:eastAsia="Cambria" w:hAnsi="Cambria"/>
                <w:color w:val="980000"/>
                <w:rtl w:val="0"/>
              </w:rPr>
              <w:t xml:space="preserve"> to a problem caused by a </w:t>
            </w:r>
            <w:r w:rsidDel="00000000" w:rsidR="00000000" w:rsidRPr="00000000">
              <w:rPr>
                <w:rFonts w:ascii="Cambria" w:cs="Cambria" w:eastAsia="Cambria" w:hAnsi="Cambria"/>
                <w:color w:val="980000"/>
                <w:u w:val="single"/>
                <w:rtl w:val="0"/>
              </w:rPr>
              <w:t xml:space="preserve">change</w:t>
            </w:r>
            <w:r w:rsidDel="00000000" w:rsidR="00000000" w:rsidRPr="00000000">
              <w:rPr>
                <w:rFonts w:ascii="Cambria" w:cs="Cambria" w:eastAsia="Cambria" w:hAnsi="Cambria"/>
                <w:color w:val="980000"/>
                <w:rtl w:val="0"/>
              </w:rPr>
              <w:t xml:space="preserve"> in the environment that impacts the types of plants and animals living in that environment.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numPr>
                <w:ilvl w:val="0"/>
                <w:numId w:val="11"/>
              </w:numPr>
              <w:spacing w:line="240" w:lineRule="auto"/>
              <w:ind w:left="720" w:hanging="36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Amy (lifecycle lesson)</w:t>
            </w:r>
            <w:hyperlink r:id="rId9">
              <w:r w:rsidDel="00000000" w:rsidR="00000000" w:rsidRPr="00000000">
                <w:rPr>
                  <w:rFonts w:ascii="Cambria" w:cs="Cambria" w:eastAsia="Cambria" w:hAnsi="Cambria"/>
                  <w:color w:val="1155cc"/>
                  <w:u w:val="single"/>
                  <w:rtl w:val="0"/>
                </w:rPr>
                <w:t xml:space="preserve">Strand breakdown with links</w:t>
              </w:r>
            </w:hyperlink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 -</w:t>
            </w:r>
          </w:p>
          <w:p w:rsidR="00000000" w:rsidDel="00000000" w:rsidP="00000000" w:rsidRDefault="00000000" w:rsidRPr="00000000" w14:paraId="00000028">
            <w:pPr>
              <w:widowControl w:val="0"/>
              <w:numPr>
                <w:ilvl w:val="0"/>
                <w:numId w:val="11"/>
              </w:numPr>
              <w:spacing w:line="240" w:lineRule="auto"/>
              <w:ind w:left="720" w:hanging="360"/>
              <w:rPr>
                <w:rFonts w:ascii="Cambria" w:cs="Cambria" w:eastAsia="Cambria" w:hAnsi="Cambria"/>
                <w:u w:val="none"/>
              </w:rPr>
            </w:pPr>
            <w:hyperlink r:id="rId10">
              <w:r w:rsidDel="00000000" w:rsidR="00000000" w:rsidRPr="00000000">
                <w:rPr>
                  <w:rFonts w:ascii="Cambria" w:cs="Cambria" w:eastAsia="Cambria" w:hAnsi="Cambria"/>
                  <w:color w:val="1155cc"/>
                  <w:u w:val="single"/>
                  <w:rtl w:val="0"/>
                </w:rPr>
                <w:t xml:space="preserve">Mystery Science Power of Flowers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widowControl w:val="0"/>
              <w:numPr>
                <w:ilvl w:val="0"/>
                <w:numId w:val="11"/>
              </w:numPr>
              <w:spacing w:line="240" w:lineRule="auto"/>
              <w:ind w:left="720" w:hanging="360"/>
              <w:rPr>
                <w:rFonts w:ascii="Cambria" w:cs="Cambria" w:eastAsia="Cambria" w:hAnsi="Cambria"/>
              </w:rPr>
            </w:pPr>
            <w:hyperlink r:id="rId11">
              <w:r w:rsidDel="00000000" w:rsidR="00000000" w:rsidRPr="00000000">
                <w:rPr>
                  <w:rFonts w:ascii="Cambria" w:cs="Cambria" w:eastAsia="Cambria" w:hAnsi="Cambria"/>
                  <w:color w:val="1155cc"/>
                  <w:u w:val="single"/>
                  <w:rtl w:val="0"/>
                </w:rPr>
                <w:t xml:space="preserve">Strand breakdown with links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widowControl w:val="0"/>
              <w:numPr>
                <w:ilvl w:val="0"/>
                <w:numId w:val="11"/>
              </w:numPr>
              <w:spacing w:line="240" w:lineRule="auto"/>
              <w:ind w:left="720" w:hanging="360"/>
              <w:rPr>
                <w:rFonts w:ascii="Cambria" w:cs="Cambria" w:eastAsia="Cambria" w:hAnsi="Cambria"/>
                <w:u w:val="none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LAB - plant or animal lifecyle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October - November</w:t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3 weeks</w:t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Oct 20 - Nov 6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Cambria" w:cs="Cambria" w:eastAsia="Cambria" w:hAnsi="Cambria"/>
                <w:b w:val="1"/>
                <w:color w:val="073763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73763"/>
                <w:rtl w:val="0"/>
              </w:rPr>
              <w:t xml:space="preserve">Standard 1: Geography and Community</w:t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rFonts w:ascii="Cambria" w:cs="Cambria" w:eastAsia="Cambria" w:hAnsi="Cambria"/>
                <w:color w:val="073763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73763"/>
                <w:rtl w:val="0"/>
              </w:rPr>
              <w:t xml:space="preserve">Objective 1</w:t>
            </w:r>
            <w:r w:rsidDel="00000000" w:rsidR="00000000" w:rsidRPr="00000000">
              <w:rPr>
                <w:rFonts w:ascii="Cambria" w:cs="Cambria" w:eastAsia="Cambria" w:hAnsi="Cambria"/>
                <w:color w:val="073763"/>
                <w:rtl w:val="0"/>
              </w:rPr>
              <w:t xml:space="preserve">: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color w:val="073763"/>
                <w:rtl w:val="0"/>
              </w:rPr>
              <w:t xml:space="preserve">Determine</w:t>
            </w:r>
            <w:r w:rsidDel="00000000" w:rsidR="00000000" w:rsidRPr="00000000">
              <w:rPr>
                <w:rFonts w:ascii="Cambria" w:cs="Cambria" w:eastAsia="Cambria" w:hAnsi="Cambria"/>
                <w:color w:val="073763"/>
                <w:rtl w:val="0"/>
              </w:rPr>
              <w:t xml:space="preserve"> the relationships between human settlement and geography.</w:t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Cambria" w:cs="Cambria" w:eastAsia="Cambria" w:hAnsi="Cambria"/>
                <w:color w:val="073763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73763"/>
                <w:rtl w:val="0"/>
              </w:rPr>
              <w:t xml:space="preserve">Objective 2</w:t>
            </w:r>
            <w:r w:rsidDel="00000000" w:rsidR="00000000" w:rsidRPr="00000000">
              <w:rPr>
                <w:rFonts w:ascii="Cambria" w:cs="Cambria" w:eastAsia="Cambria" w:hAnsi="Cambria"/>
                <w:color w:val="073763"/>
                <w:rtl w:val="0"/>
              </w:rPr>
              <w:t xml:space="preserve">: 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color w:val="073763"/>
                <w:rtl w:val="0"/>
              </w:rPr>
              <w:t xml:space="preserve">Describe</w:t>
            </w:r>
            <w:r w:rsidDel="00000000" w:rsidR="00000000" w:rsidRPr="00000000">
              <w:rPr>
                <w:rFonts w:ascii="Cambria" w:cs="Cambria" w:eastAsia="Cambria" w:hAnsi="Cambria"/>
                <w:color w:val="073763"/>
                <w:rtl w:val="0"/>
              </w:rPr>
              <w:t xml:space="preserve"> how various communities have adapted to existing environments and how other communities have modified the environment.</w:t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rFonts w:ascii="Cambria" w:cs="Cambria" w:eastAsia="Cambria" w:hAnsi="Cambria"/>
                <w:color w:val="073763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73763"/>
                <w:rtl w:val="0"/>
              </w:rPr>
              <w:t xml:space="preserve">Objective 3</w:t>
            </w:r>
            <w:r w:rsidDel="00000000" w:rsidR="00000000" w:rsidRPr="00000000">
              <w:rPr>
                <w:rFonts w:ascii="Cambria" w:cs="Cambria" w:eastAsia="Cambria" w:hAnsi="Cambria"/>
                <w:color w:val="073763"/>
                <w:rtl w:val="0"/>
              </w:rPr>
              <w:t xml:space="preserve">: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color w:val="073763"/>
                <w:rtl w:val="0"/>
              </w:rPr>
              <w:t xml:space="preserve">Analyze</w:t>
            </w:r>
            <w:r w:rsidDel="00000000" w:rsidR="00000000" w:rsidRPr="00000000">
              <w:rPr>
                <w:rFonts w:ascii="Cambria" w:cs="Cambria" w:eastAsia="Cambria" w:hAnsi="Cambria"/>
                <w:color w:val="073763"/>
                <w:rtl w:val="0"/>
              </w:rPr>
              <w:t xml:space="preserve"> ways cultures use, maintain, and preserve the physical environment.</w:t>
            </w:r>
          </w:p>
          <w:p w:rsidR="00000000" w:rsidDel="00000000" w:rsidP="00000000" w:rsidRDefault="00000000" w:rsidRPr="00000000" w14:paraId="00000033">
            <w:pPr>
              <w:spacing w:line="240" w:lineRule="auto"/>
              <w:rPr>
                <w:rFonts w:ascii="Cambria" w:cs="Cambria" w:eastAsia="Cambria" w:hAnsi="Cambria"/>
                <w:color w:val="073763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980000"/>
                <w:rtl w:val="0"/>
              </w:rPr>
              <w:t xml:space="preserve">3.2.5 Engage in argument from evidence</w:t>
            </w:r>
            <w:r w:rsidDel="00000000" w:rsidR="00000000" w:rsidRPr="00000000">
              <w:rPr>
                <w:rFonts w:ascii="Cambria" w:cs="Cambria" w:eastAsia="Cambria" w:hAnsi="Cambria"/>
                <w:color w:val="980000"/>
                <w:rtl w:val="0"/>
              </w:rPr>
              <w:t xml:space="preserve"> that in a particular habitat (</w:t>
            </w:r>
            <w:r w:rsidDel="00000000" w:rsidR="00000000" w:rsidRPr="00000000">
              <w:rPr>
                <w:rFonts w:ascii="Cambria" w:cs="Cambria" w:eastAsia="Cambria" w:hAnsi="Cambria"/>
                <w:color w:val="980000"/>
                <w:u w:val="single"/>
                <w:rtl w:val="0"/>
              </w:rPr>
              <w:t xml:space="preserve">system</w:t>
            </w:r>
            <w:r w:rsidDel="00000000" w:rsidR="00000000" w:rsidRPr="00000000">
              <w:rPr>
                <w:rFonts w:ascii="Cambria" w:cs="Cambria" w:eastAsia="Cambria" w:hAnsi="Cambria"/>
                <w:color w:val="980000"/>
                <w:rtl w:val="0"/>
              </w:rPr>
              <w:t xml:space="preserve">) some organisms can survive well, some survive less well, and some cannot survive at all.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numPr>
                <w:ilvl w:val="0"/>
                <w:numId w:val="10"/>
              </w:numPr>
              <w:spacing w:line="240" w:lineRule="auto"/>
              <w:ind w:left="720" w:hanging="360"/>
              <w:rPr>
                <w:rFonts w:ascii="Cambria" w:cs="Cambria" w:eastAsia="Cambria" w:hAnsi="Cambria"/>
              </w:rPr>
            </w:pPr>
            <w:hyperlink r:id="rId12">
              <w:r w:rsidDel="00000000" w:rsidR="00000000" w:rsidRPr="00000000">
                <w:rPr>
                  <w:rFonts w:ascii="Cambria" w:cs="Cambria" w:eastAsia="Cambria" w:hAnsi="Cambria"/>
                  <w:color w:val="1155cc"/>
                  <w:u w:val="single"/>
                  <w:rtl w:val="0"/>
                </w:rPr>
                <w:t xml:space="preserve">Map Features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widowControl w:val="0"/>
              <w:numPr>
                <w:ilvl w:val="0"/>
                <w:numId w:val="10"/>
              </w:numPr>
              <w:spacing w:line="240" w:lineRule="auto"/>
              <w:ind w:left="720" w:hanging="360"/>
              <w:rPr>
                <w:rFonts w:ascii="Cambria" w:cs="Cambria" w:eastAsia="Cambria" w:hAnsi="Cambria"/>
              </w:rPr>
            </w:pPr>
            <w:hyperlink r:id="rId13">
              <w:r w:rsidDel="00000000" w:rsidR="00000000" w:rsidRPr="00000000">
                <w:rPr>
                  <w:rFonts w:ascii="Cambria" w:cs="Cambria" w:eastAsia="Cambria" w:hAnsi="Cambria"/>
                  <w:color w:val="1155cc"/>
                  <w:u w:val="single"/>
                  <w:rtl w:val="0"/>
                </w:rPr>
                <w:t xml:space="preserve">Geographic features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widowControl w:val="0"/>
              <w:numPr>
                <w:ilvl w:val="0"/>
                <w:numId w:val="10"/>
              </w:numPr>
              <w:spacing w:line="240" w:lineRule="auto"/>
              <w:ind w:left="720" w:hanging="360"/>
              <w:rPr>
                <w:rFonts w:ascii="Cambria" w:cs="Cambria" w:eastAsia="Cambria" w:hAnsi="Cambria"/>
              </w:rPr>
            </w:pPr>
            <w:hyperlink r:id="rId14">
              <w:r w:rsidDel="00000000" w:rsidR="00000000" w:rsidRPr="00000000">
                <w:rPr>
                  <w:rFonts w:ascii="Cambria" w:cs="Cambria" w:eastAsia="Cambria" w:hAnsi="Cambria"/>
                  <w:color w:val="1155cc"/>
                  <w:u w:val="single"/>
                  <w:rtl w:val="0"/>
                </w:rPr>
                <w:t xml:space="preserve">Geographic Features and Settlement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widowControl w:val="0"/>
              <w:numPr>
                <w:ilvl w:val="0"/>
                <w:numId w:val="10"/>
              </w:numPr>
              <w:spacing w:line="240" w:lineRule="auto"/>
              <w:ind w:left="720" w:hanging="360"/>
              <w:rPr>
                <w:rFonts w:ascii="Cambria" w:cs="Cambria" w:eastAsia="Cambria" w:hAnsi="Cambria"/>
              </w:rPr>
            </w:pPr>
            <w:hyperlink r:id="rId15">
              <w:r w:rsidDel="00000000" w:rsidR="00000000" w:rsidRPr="00000000">
                <w:rPr>
                  <w:rFonts w:ascii="Cambria" w:cs="Cambria" w:eastAsia="Cambria" w:hAnsi="Cambria"/>
                  <w:color w:val="1155cc"/>
                  <w:u w:val="single"/>
                  <w:rtl w:val="0"/>
                </w:rPr>
                <w:t xml:space="preserve">Natural Resources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widowControl w:val="0"/>
              <w:numPr>
                <w:ilvl w:val="0"/>
                <w:numId w:val="10"/>
              </w:numPr>
              <w:spacing w:line="240" w:lineRule="auto"/>
              <w:ind w:left="720" w:hanging="360"/>
              <w:rPr>
                <w:rFonts w:ascii="Cambria" w:cs="Cambria" w:eastAsia="Cambria" w:hAnsi="Cambria"/>
              </w:rPr>
            </w:pPr>
            <w:hyperlink r:id="rId16">
              <w:r w:rsidDel="00000000" w:rsidR="00000000" w:rsidRPr="00000000">
                <w:rPr>
                  <w:rFonts w:ascii="Cambria" w:cs="Cambria" w:eastAsia="Cambria" w:hAnsi="Cambria"/>
                  <w:color w:val="1155cc"/>
                  <w:u w:val="single"/>
                  <w:rtl w:val="0"/>
                </w:rPr>
                <w:t xml:space="preserve">Create a Country Project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widowControl w:val="0"/>
              <w:numPr>
                <w:ilvl w:val="0"/>
                <w:numId w:val="10"/>
              </w:numPr>
              <w:spacing w:line="240" w:lineRule="auto"/>
              <w:ind w:left="720" w:hanging="360"/>
              <w:rPr>
                <w:rFonts w:ascii="Cambria" w:cs="Cambria" w:eastAsia="Cambria" w:hAnsi="Cambria"/>
              </w:rPr>
            </w:pPr>
            <w:hyperlink r:id="rId17">
              <w:r w:rsidDel="00000000" w:rsidR="00000000" w:rsidRPr="00000000">
                <w:rPr>
                  <w:rFonts w:ascii="Cambria" w:cs="Cambria" w:eastAsia="Cambria" w:hAnsi="Cambria"/>
                  <w:color w:val="1155cc"/>
                  <w:u w:val="single"/>
                  <w:rtl w:val="0"/>
                </w:rPr>
                <w:t xml:space="preserve">Recycling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widowControl w:val="0"/>
              <w:numPr>
                <w:ilvl w:val="0"/>
                <w:numId w:val="10"/>
              </w:numPr>
              <w:spacing w:line="240" w:lineRule="auto"/>
              <w:ind w:left="720" w:hanging="36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Habitats (Epic books, create a poster)</w:t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November</w:t>
            </w:r>
          </w:p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2-3 weeks</w:t>
            </w:r>
          </w:p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Nov 9 - 24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rFonts w:ascii="Cambria" w:cs="Cambria" w:eastAsia="Cambria" w:hAnsi="Cambria"/>
                <w:b w:val="1"/>
                <w:color w:val="073763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73763"/>
                <w:rtl w:val="0"/>
              </w:rPr>
              <w:t xml:space="preserve">Standard 2: Cultural Factors Shaping Community</w:t>
            </w:r>
          </w:p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rFonts w:ascii="Cambria" w:cs="Cambria" w:eastAsia="Cambria" w:hAnsi="Cambria"/>
                <w:color w:val="073763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73763"/>
                <w:rtl w:val="0"/>
              </w:rPr>
              <w:t xml:space="preserve">Objective 1</w:t>
            </w:r>
            <w:r w:rsidDel="00000000" w:rsidR="00000000" w:rsidRPr="00000000">
              <w:rPr>
                <w:rFonts w:ascii="Cambria" w:cs="Cambria" w:eastAsia="Cambria" w:hAnsi="Cambria"/>
                <w:color w:val="073763"/>
                <w:rtl w:val="0"/>
              </w:rPr>
              <w:t xml:space="preserve">: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color w:val="073763"/>
                <w:rtl w:val="0"/>
              </w:rPr>
              <w:t xml:space="preserve">Evaluate</w:t>
            </w:r>
            <w:r w:rsidDel="00000000" w:rsidR="00000000" w:rsidRPr="00000000">
              <w:rPr>
                <w:rFonts w:ascii="Cambria" w:cs="Cambria" w:eastAsia="Cambria" w:hAnsi="Cambria"/>
                <w:color w:val="073763"/>
                <w:rtl w:val="0"/>
              </w:rPr>
              <w:t xml:space="preserve"> key factors that determine how a community develops.</w:t>
            </w:r>
          </w:p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73763"/>
                <w:rtl w:val="0"/>
              </w:rPr>
              <w:t xml:space="preserve">Objective 2</w:t>
            </w:r>
            <w:r w:rsidDel="00000000" w:rsidR="00000000" w:rsidRPr="00000000">
              <w:rPr>
                <w:rFonts w:ascii="Cambria" w:cs="Cambria" w:eastAsia="Cambria" w:hAnsi="Cambria"/>
                <w:color w:val="073763"/>
                <w:rtl w:val="0"/>
              </w:rPr>
              <w:t xml:space="preserve">: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color w:val="073763"/>
                <w:rtl w:val="0"/>
              </w:rPr>
              <w:t xml:space="preserve">Explain</w:t>
            </w:r>
            <w:r w:rsidDel="00000000" w:rsidR="00000000" w:rsidRPr="00000000">
              <w:rPr>
                <w:rFonts w:ascii="Cambria" w:cs="Cambria" w:eastAsia="Cambria" w:hAnsi="Cambria"/>
                <w:color w:val="073763"/>
                <w:rtl w:val="0"/>
              </w:rPr>
              <w:t xml:space="preserve"> how selected indigenous cultures of the Americas have changed over time.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numPr>
                <w:ilvl w:val="0"/>
                <w:numId w:val="8"/>
              </w:numPr>
              <w:spacing w:line="240" w:lineRule="auto"/>
              <w:ind w:left="720" w:hanging="36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Native American Unit Simplified (Epic) (Amy) </w:t>
            </w:r>
          </w:p>
          <w:p w:rsidR="00000000" w:rsidDel="00000000" w:rsidP="00000000" w:rsidRDefault="00000000" w:rsidRPr="00000000" w14:paraId="00000044">
            <w:pPr>
              <w:widowControl w:val="0"/>
              <w:numPr>
                <w:ilvl w:val="0"/>
                <w:numId w:val="8"/>
              </w:numPr>
              <w:spacing w:line="240" w:lineRule="auto"/>
              <w:ind w:left="720" w:hanging="360"/>
              <w:rPr>
                <w:rFonts w:ascii="Cambria" w:cs="Cambria" w:eastAsia="Cambria" w:hAnsi="Cambria"/>
              </w:rPr>
            </w:pPr>
            <w:hyperlink r:id="rId18">
              <w:r w:rsidDel="00000000" w:rsidR="00000000" w:rsidRPr="00000000">
                <w:rPr>
                  <w:rFonts w:ascii="Cambria" w:cs="Cambria" w:eastAsia="Cambria" w:hAnsi="Cambria"/>
                  <w:color w:val="1155cc"/>
                  <w:u w:val="single"/>
                  <w:rtl w:val="0"/>
                </w:rPr>
                <w:t xml:space="preserve">Utah Ag. What’s For Lunch Lessons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widowControl w:val="0"/>
              <w:numPr>
                <w:ilvl w:val="0"/>
                <w:numId w:val="8"/>
              </w:numPr>
              <w:spacing w:line="240" w:lineRule="auto"/>
              <w:ind w:left="720" w:hanging="360"/>
              <w:rPr>
                <w:rFonts w:ascii="Cambria" w:cs="Cambria" w:eastAsia="Cambria" w:hAnsi="Cambria"/>
                <w:u w:val="none"/>
              </w:rPr>
            </w:pPr>
            <w:hyperlink r:id="rId19">
              <w:r w:rsidDel="00000000" w:rsidR="00000000" w:rsidRPr="00000000">
                <w:rPr>
                  <w:rFonts w:ascii="Cambria" w:cs="Cambria" w:eastAsia="Cambria" w:hAnsi="Cambria"/>
                  <w:color w:val="1155cc"/>
                  <w:u w:val="single"/>
                  <w:rtl w:val="0"/>
                </w:rPr>
                <w:t xml:space="preserve">Whats for Lunch Opinion Writing</w:t>
              </w:r>
            </w:hyperlink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 Powerpoint</w:t>
            </w:r>
          </w:p>
          <w:p w:rsidR="00000000" w:rsidDel="00000000" w:rsidP="00000000" w:rsidRDefault="00000000" w:rsidRPr="00000000" w14:paraId="00000046">
            <w:pPr>
              <w:widowControl w:val="0"/>
              <w:numPr>
                <w:ilvl w:val="0"/>
                <w:numId w:val="8"/>
              </w:numPr>
              <w:spacing w:line="240" w:lineRule="auto"/>
              <w:ind w:left="720" w:hanging="360"/>
              <w:rPr>
                <w:rFonts w:ascii="Cambria" w:cs="Cambria" w:eastAsia="Cambria" w:hAnsi="Cambria"/>
                <w:u w:val="none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Nearpod*</w:t>
            </w:r>
          </w:p>
          <w:p w:rsidR="00000000" w:rsidDel="00000000" w:rsidP="00000000" w:rsidRDefault="00000000" w:rsidRPr="00000000" w14:paraId="00000047">
            <w:pPr>
              <w:widowControl w:val="0"/>
              <w:numPr>
                <w:ilvl w:val="0"/>
                <w:numId w:val="8"/>
              </w:numPr>
              <w:spacing w:line="240" w:lineRule="auto"/>
              <w:ind w:left="720" w:hanging="360"/>
              <w:rPr>
                <w:rFonts w:ascii="Cambria" w:cs="Cambria" w:eastAsia="Cambria" w:hAnsi="Cambria"/>
                <w:u w:val="none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Native American resources (Aubri)</w:t>
            </w:r>
          </w:p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December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rFonts w:ascii="Cambria" w:cs="Cambria" w:eastAsia="Cambria" w:hAnsi="Cambria"/>
                <w:b w:val="1"/>
                <w:color w:val="274e13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274e13"/>
                <w:rtl w:val="0"/>
              </w:rPr>
              <w:t xml:space="preserve">Strand 4: Substance Abuse Prevention</w:t>
            </w:r>
          </w:p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rFonts w:ascii="Cambria" w:cs="Cambria" w:eastAsia="Cambria" w:hAnsi="Cambria"/>
                <w:color w:val="274e13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274e13"/>
                <w:rtl w:val="0"/>
              </w:rPr>
              <w:t xml:space="preserve">3.SAP.1</w:t>
            </w:r>
            <w:r w:rsidDel="00000000" w:rsidR="00000000" w:rsidRPr="00000000">
              <w:rPr>
                <w:rFonts w:ascii="Cambria" w:cs="Cambria" w:eastAsia="Cambria" w:hAnsi="Cambria"/>
                <w:color w:val="274e13"/>
                <w:rtl w:val="0"/>
              </w:rPr>
              <w:t xml:space="preserve">: Demonstrate how to respond when approached by an individual and asked to make a poor choice.</w:t>
            </w:r>
          </w:p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rFonts w:ascii="Cambria" w:cs="Cambria" w:eastAsia="Cambria" w:hAnsi="Cambria"/>
                <w:color w:val="274e13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274e13"/>
                <w:rtl w:val="0"/>
              </w:rPr>
              <w:t xml:space="preserve">3.SAP.2</w:t>
            </w:r>
            <w:r w:rsidDel="00000000" w:rsidR="00000000" w:rsidRPr="00000000">
              <w:rPr>
                <w:rFonts w:ascii="Cambria" w:cs="Cambria" w:eastAsia="Cambria" w:hAnsi="Cambria"/>
                <w:color w:val="274e13"/>
                <w:rtl w:val="0"/>
              </w:rPr>
              <w:t xml:space="preserve">: Identify healthy alternatives to alcohol, tobacco, nicotine, and other harmful substances.</w:t>
            </w:r>
          </w:p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rFonts w:ascii="Cambria" w:cs="Cambria" w:eastAsia="Cambria" w:hAnsi="Cambria"/>
                <w:color w:val="274e13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274e13"/>
                <w:rtl w:val="0"/>
              </w:rPr>
              <w:t xml:space="preserve">3.SAP.3</w:t>
            </w:r>
            <w:r w:rsidDel="00000000" w:rsidR="00000000" w:rsidRPr="00000000">
              <w:rPr>
                <w:rFonts w:ascii="Cambria" w:cs="Cambria" w:eastAsia="Cambria" w:hAnsi="Cambria"/>
                <w:color w:val="274e13"/>
                <w:rtl w:val="0"/>
              </w:rPr>
              <w:t xml:space="preserve">: Examine the consequences to the brain, body and lungs when oxygen is limited through inhaling substances.</w:t>
            </w:r>
          </w:p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rFonts w:ascii="Cambria" w:cs="Cambria" w:eastAsia="Cambria" w:hAnsi="Cambria"/>
                <w:b w:val="1"/>
                <w:color w:val="274e13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274e13"/>
                <w:rtl w:val="0"/>
              </w:rPr>
              <w:t xml:space="preserve">3.SAP.4</w:t>
            </w:r>
            <w:r w:rsidDel="00000000" w:rsidR="00000000" w:rsidRPr="00000000">
              <w:rPr>
                <w:rFonts w:ascii="Cambria" w:cs="Cambria" w:eastAsia="Cambria" w:hAnsi="Cambria"/>
                <w:color w:val="274e13"/>
                <w:rtl w:val="0"/>
              </w:rPr>
              <w:t xml:space="preserve">: Examine the consequences to the brain and body when harmful substances are ingested.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Aubri (ppt)</w:t>
            </w:r>
          </w:p>
          <w:p w:rsidR="00000000" w:rsidDel="00000000" w:rsidP="00000000" w:rsidRDefault="00000000" w:rsidRPr="00000000" w14:paraId="00000050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Red Ribbon Week</w:t>
            </w:r>
          </w:p>
        </w:tc>
      </w:tr>
      <w:t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December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rFonts w:ascii="Cambria" w:cs="Cambria" w:eastAsia="Cambria" w:hAnsi="Cambria"/>
                <w:b w:val="1"/>
                <w:color w:val="274e13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274e13"/>
                <w:rtl w:val="0"/>
              </w:rPr>
              <w:t xml:space="preserve">Strand 5: Nutrition</w:t>
            </w:r>
          </w:p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rFonts w:ascii="Cambria" w:cs="Cambria" w:eastAsia="Cambria" w:hAnsi="Cambria"/>
                <w:color w:val="274e13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274e13"/>
                <w:rtl w:val="0"/>
              </w:rPr>
              <w:t xml:space="preserve">3.N.1</w:t>
            </w:r>
            <w:r w:rsidDel="00000000" w:rsidR="00000000" w:rsidRPr="00000000">
              <w:rPr>
                <w:rFonts w:ascii="Cambria" w:cs="Cambria" w:eastAsia="Cambria" w:hAnsi="Cambria"/>
                <w:color w:val="274e13"/>
                <w:rtl w:val="0"/>
              </w:rPr>
              <w:t xml:space="preserve">: Demonstrate healthy behaviors to maintain or improve personal nutrition, fitness and oral health including encouraging healthy food behavior and physical activity.</w:t>
            </w:r>
          </w:p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>
                <w:rFonts w:ascii="Cambria" w:cs="Cambria" w:eastAsia="Cambria" w:hAnsi="Cambria"/>
                <w:color w:val="274e13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274e13"/>
                <w:rtl w:val="0"/>
              </w:rPr>
              <w:t xml:space="preserve">3.N.2</w:t>
            </w:r>
            <w:r w:rsidDel="00000000" w:rsidR="00000000" w:rsidRPr="00000000">
              <w:rPr>
                <w:rFonts w:ascii="Cambria" w:cs="Cambria" w:eastAsia="Cambria" w:hAnsi="Cambria"/>
                <w:color w:val="274e13"/>
                <w:rtl w:val="0"/>
              </w:rPr>
              <w:t xml:space="preserve">: Identify healthy foods, including snacks, in appropriate portion sizes.</w:t>
            </w:r>
          </w:p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rFonts w:ascii="Cambria" w:cs="Cambria" w:eastAsia="Cambria" w:hAnsi="Cambria"/>
                <w:color w:val="274e13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274e13"/>
                <w:rtl w:val="0"/>
              </w:rPr>
              <w:t xml:space="preserve">3.N.3</w:t>
            </w:r>
            <w:r w:rsidDel="00000000" w:rsidR="00000000" w:rsidRPr="00000000">
              <w:rPr>
                <w:rFonts w:ascii="Cambria" w:cs="Cambria" w:eastAsia="Cambria" w:hAnsi="Cambria"/>
                <w:color w:val="274e13"/>
                <w:rtl w:val="0"/>
              </w:rPr>
              <w:t xml:space="preserve">: Describe the benefits of eating a nutritious breakfast.</w:t>
            </w:r>
          </w:p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>
                <w:rFonts w:ascii="Cambria" w:cs="Cambria" w:eastAsia="Cambria" w:hAnsi="Cambria"/>
                <w:b w:val="1"/>
                <w:color w:val="274e13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274e13"/>
                <w:rtl w:val="0"/>
              </w:rPr>
              <w:t xml:space="preserve">3.N.4</w:t>
            </w:r>
            <w:r w:rsidDel="00000000" w:rsidR="00000000" w:rsidRPr="00000000">
              <w:rPr>
                <w:rFonts w:ascii="Cambria" w:cs="Cambria" w:eastAsia="Cambria" w:hAnsi="Cambria"/>
                <w:color w:val="274e13"/>
                <w:rtl w:val="0"/>
              </w:rPr>
              <w:t xml:space="preserve">: Discuss how family, peers, culture, and media influence eating habits.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Nurse</w:t>
            </w:r>
          </w:p>
          <w:p w:rsidR="00000000" w:rsidDel="00000000" w:rsidP="00000000" w:rsidRDefault="00000000" w:rsidRPr="00000000" w14:paraId="00000058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Local doctors</w:t>
            </w:r>
          </w:p>
          <w:p w:rsidR="00000000" w:rsidDel="00000000" w:rsidP="00000000" w:rsidRDefault="00000000" w:rsidRPr="00000000" w14:paraId="00000059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Cambria" w:cs="Cambria" w:eastAsia="Cambria" w:hAnsi="Cambria"/>
              </w:rPr>
            </w:pPr>
            <w:hyperlink r:id="rId20">
              <w:r w:rsidDel="00000000" w:rsidR="00000000" w:rsidRPr="00000000">
                <w:rPr>
                  <w:rFonts w:ascii="Cambria" w:cs="Cambria" w:eastAsia="Cambria" w:hAnsi="Cambria"/>
                  <w:color w:val="1155cc"/>
                  <w:u w:val="single"/>
                  <w:rtl w:val="0"/>
                </w:rPr>
                <w:t xml:space="preserve">Who Grew my Soup Activity Utah Ag. - Stone Soup ELA  connection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December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>
                <w:rFonts w:ascii="Cambria" w:cs="Cambria" w:eastAsia="Cambria" w:hAnsi="Cambria"/>
                <w:b w:val="1"/>
                <w:color w:val="274e13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274e13"/>
                <w:rtl w:val="0"/>
              </w:rPr>
              <w:t xml:space="preserve">Strand 6: Human Development</w:t>
            </w:r>
          </w:p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rFonts w:ascii="Cambria" w:cs="Cambria" w:eastAsia="Cambria" w:hAnsi="Cambria"/>
                <w:color w:val="274e13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274e13"/>
                <w:rtl w:val="0"/>
              </w:rPr>
              <w:t xml:space="preserve">3.HD.1</w:t>
            </w:r>
            <w:r w:rsidDel="00000000" w:rsidR="00000000" w:rsidRPr="00000000">
              <w:rPr>
                <w:rFonts w:ascii="Cambria" w:cs="Cambria" w:eastAsia="Cambria" w:hAnsi="Cambria"/>
                <w:color w:val="274e13"/>
                <w:rtl w:val="0"/>
              </w:rPr>
              <w:t xml:space="preserve">: Define hygiene and discuss its importance for health and well-being.</w:t>
            </w:r>
          </w:p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>
                <w:rFonts w:ascii="Cambria" w:cs="Cambria" w:eastAsia="Cambria" w:hAnsi="Cambria"/>
                <w:color w:val="274e13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274e13"/>
                <w:rtl w:val="0"/>
              </w:rPr>
              <w:t xml:space="preserve">3.HD.2</w:t>
            </w:r>
            <w:r w:rsidDel="00000000" w:rsidR="00000000" w:rsidRPr="00000000">
              <w:rPr>
                <w:rFonts w:ascii="Cambria" w:cs="Cambria" w:eastAsia="Cambria" w:hAnsi="Cambria"/>
                <w:color w:val="274e13"/>
                <w:rtl w:val="0"/>
              </w:rPr>
              <w:t xml:space="preserve">: Identify the building blocks of the human body.</w:t>
            </w:r>
          </w:p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>
                <w:rFonts w:ascii="Cambria" w:cs="Cambria" w:eastAsia="Cambria" w:hAnsi="Cambria"/>
                <w:color w:val="274e13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274e13"/>
                <w:rtl w:val="0"/>
              </w:rPr>
              <w:t xml:space="preserve">3.HD.3</w:t>
            </w:r>
            <w:r w:rsidDel="00000000" w:rsidR="00000000" w:rsidRPr="00000000">
              <w:rPr>
                <w:rFonts w:ascii="Cambria" w:cs="Cambria" w:eastAsia="Cambria" w:hAnsi="Cambria"/>
                <w:color w:val="274e13"/>
                <w:rtl w:val="0"/>
              </w:rPr>
              <w:t xml:space="preserve">: Discuss how to clearly say no, leave a situation or interaction, and identify and talk with a trusted adult when feeling uncomfortable, afraid, or unsafe.</w:t>
            </w:r>
          </w:p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>
                <w:rFonts w:ascii="Cambria" w:cs="Cambria" w:eastAsia="Cambria" w:hAnsi="Cambria"/>
                <w:color w:val="274e1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Nurse</w:t>
            </w:r>
          </w:p>
          <w:p w:rsidR="00000000" w:rsidDel="00000000" w:rsidP="00000000" w:rsidRDefault="00000000" w:rsidRPr="00000000" w14:paraId="00000062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Prevent Child Abuse Utah</w:t>
            </w:r>
          </w:p>
        </w:tc>
      </w:tr>
      <w:t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January - February</w:t>
            </w:r>
          </w:p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5 weeks</w:t>
            </w:r>
          </w:p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Jan 4 - Feb 5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>
                <w:rFonts w:ascii="Cambria" w:cs="Cambria" w:eastAsia="Cambria" w:hAnsi="Cambria"/>
                <w:b w:val="1"/>
                <w:color w:val="98000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980000"/>
                <w:rtl w:val="0"/>
              </w:rPr>
              <w:t xml:space="preserve">Strand 3.3: Force Affects Motion</w:t>
            </w:r>
          </w:p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>
                <w:rFonts w:ascii="Cambria" w:cs="Cambria" w:eastAsia="Cambria" w:hAnsi="Cambria"/>
                <w:color w:val="98000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980000"/>
                <w:rtl w:val="0"/>
              </w:rPr>
              <w:t xml:space="preserve">3.3.1</w:t>
            </w:r>
            <w:r w:rsidDel="00000000" w:rsidR="00000000" w:rsidRPr="00000000">
              <w:rPr>
                <w:rFonts w:ascii="Cambria" w:cs="Cambria" w:eastAsia="Cambria" w:hAnsi="Cambria"/>
                <w:color w:val="980000"/>
                <w:rtl w:val="0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color w:val="980000"/>
                <w:rtl w:val="0"/>
              </w:rPr>
              <w:t xml:space="preserve">Plan and carry out investigations</w:t>
            </w:r>
            <w:r w:rsidDel="00000000" w:rsidR="00000000" w:rsidRPr="00000000">
              <w:rPr>
                <w:rFonts w:ascii="Cambria" w:cs="Cambria" w:eastAsia="Cambria" w:hAnsi="Cambria"/>
                <w:color w:val="980000"/>
                <w:rtl w:val="0"/>
              </w:rPr>
              <w:t xml:space="preserve"> that provide evidence of the </w:t>
            </w:r>
            <w:r w:rsidDel="00000000" w:rsidR="00000000" w:rsidRPr="00000000">
              <w:rPr>
                <w:rFonts w:ascii="Cambria" w:cs="Cambria" w:eastAsia="Cambria" w:hAnsi="Cambria"/>
                <w:color w:val="980000"/>
                <w:u w:val="single"/>
                <w:rtl w:val="0"/>
              </w:rPr>
              <w:t xml:space="preserve">effects</w:t>
            </w:r>
            <w:r w:rsidDel="00000000" w:rsidR="00000000" w:rsidRPr="00000000">
              <w:rPr>
                <w:rFonts w:ascii="Cambria" w:cs="Cambria" w:eastAsia="Cambria" w:hAnsi="Cambria"/>
                <w:color w:val="980000"/>
                <w:rtl w:val="0"/>
              </w:rPr>
              <w:t xml:space="preserve"> of balanced and unbalanced forces on the motion of an object.</w:t>
            </w:r>
          </w:p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>
                <w:rFonts w:ascii="Cambria" w:cs="Cambria" w:eastAsia="Cambria" w:hAnsi="Cambria"/>
                <w:color w:val="98000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980000"/>
                <w:rtl w:val="0"/>
              </w:rPr>
              <w:t xml:space="preserve">3.3.2</w:t>
            </w:r>
            <w:r w:rsidDel="00000000" w:rsidR="00000000" w:rsidRPr="00000000">
              <w:rPr>
                <w:rFonts w:ascii="Cambria" w:cs="Cambria" w:eastAsia="Cambria" w:hAnsi="Cambria"/>
                <w:color w:val="980000"/>
                <w:rtl w:val="0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color w:val="980000"/>
                <w:rtl w:val="0"/>
              </w:rPr>
              <w:t xml:space="preserve">Analyze and interpret data</w:t>
            </w:r>
            <w:r w:rsidDel="00000000" w:rsidR="00000000" w:rsidRPr="00000000">
              <w:rPr>
                <w:rFonts w:ascii="Cambria" w:cs="Cambria" w:eastAsia="Cambria" w:hAnsi="Cambria"/>
                <w:color w:val="980000"/>
                <w:rtl w:val="0"/>
              </w:rPr>
              <w:t xml:space="preserve"> from observations and measurements of an object’s motion to identify </w:t>
            </w:r>
            <w:r w:rsidDel="00000000" w:rsidR="00000000" w:rsidRPr="00000000">
              <w:rPr>
                <w:rFonts w:ascii="Cambria" w:cs="Cambria" w:eastAsia="Cambria" w:hAnsi="Cambria"/>
                <w:color w:val="980000"/>
                <w:u w:val="single"/>
                <w:rtl w:val="0"/>
              </w:rPr>
              <w:t xml:space="preserve">patterns</w:t>
            </w:r>
            <w:r w:rsidDel="00000000" w:rsidR="00000000" w:rsidRPr="00000000">
              <w:rPr>
                <w:rFonts w:ascii="Cambria" w:cs="Cambria" w:eastAsia="Cambria" w:hAnsi="Cambria"/>
                <w:color w:val="980000"/>
                <w:rtl w:val="0"/>
              </w:rPr>
              <w:t xml:space="preserve"> in its motion that can be used to predict future motion.</w:t>
            </w:r>
          </w:p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>
                <w:rFonts w:ascii="Cambria" w:cs="Cambria" w:eastAsia="Cambria" w:hAnsi="Cambria"/>
                <w:color w:val="98000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980000"/>
                <w:rtl w:val="0"/>
              </w:rPr>
              <w:t xml:space="preserve">3.3.3</w:t>
            </w:r>
            <w:r w:rsidDel="00000000" w:rsidR="00000000" w:rsidRPr="00000000">
              <w:rPr>
                <w:rFonts w:ascii="Cambria" w:cs="Cambria" w:eastAsia="Cambria" w:hAnsi="Cambria"/>
                <w:color w:val="980000"/>
                <w:rtl w:val="0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color w:val="980000"/>
                <w:rtl w:val="0"/>
              </w:rPr>
              <w:t xml:space="preserve">Construct an explanation</w:t>
            </w:r>
            <w:r w:rsidDel="00000000" w:rsidR="00000000" w:rsidRPr="00000000">
              <w:rPr>
                <w:rFonts w:ascii="Cambria" w:cs="Cambria" w:eastAsia="Cambria" w:hAnsi="Cambria"/>
                <w:color w:val="980000"/>
                <w:rtl w:val="0"/>
              </w:rPr>
              <w:t xml:space="preserve"> that the gravitational force exerted by Earth </w:t>
            </w:r>
            <w:r w:rsidDel="00000000" w:rsidR="00000000" w:rsidRPr="00000000">
              <w:rPr>
                <w:rFonts w:ascii="Cambria" w:cs="Cambria" w:eastAsia="Cambria" w:hAnsi="Cambria"/>
                <w:color w:val="980000"/>
                <w:u w:val="single"/>
                <w:rtl w:val="0"/>
              </w:rPr>
              <w:t xml:space="preserve">causes</w:t>
            </w:r>
            <w:r w:rsidDel="00000000" w:rsidR="00000000" w:rsidRPr="00000000">
              <w:rPr>
                <w:rFonts w:ascii="Cambria" w:cs="Cambria" w:eastAsia="Cambria" w:hAnsi="Cambria"/>
                <w:color w:val="980000"/>
                <w:rtl w:val="0"/>
              </w:rPr>
              <w:t xml:space="preserve"> objects to be directed downward, toward the center of the spherical Earth.</w:t>
            </w:r>
          </w:p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>
                <w:rFonts w:ascii="Cambria" w:cs="Cambria" w:eastAsia="Cambria" w:hAnsi="Cambria"/>
                <w:color w:val="98000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980000"/>
                <w:rtl w:val="0"/>
              </w:rPr>
              <w:t xml:space="preserve">3.3.4</w:t>
            </w:r>
            <w:r w:rsidDel="00000000" w:rsidR="00000000" w:rsidRPr="00000000">
              <w:rPr>
                <w:rFonts w:ascii="Cambria" w:cs="Cambria" w:eastAsia="Cambria" w:hAnsi="Cambria"/>
                <w:color w:val="980000"/>
                <w:rtl w:val="0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color w:val="980000"/>
                <w:rtl w:val="0"/>
              </w:rPr>
              <w:t xml:space="preserve">Ask questions to plan and carry out an investigation</w:t>
            </w:r>
            <w:r w:rsidDel="00000000" w:rsidR="00000000" w:rsidRPr="00000000">
              <w:rPr>
                <w:rFonts w:ascii="Cambria" w:cs="Cambria" w:eastAsia="Cambria" w:hAnsi="Cambria"/>
                <w:color w:val="980000"/>
                <w:rtl w:val="0"/>
              </w:rPr>
              <w:t xml:space="preserve"> to determine </w:t>
            </w:r>
            <w:r w:rsidDel="00000000" w:rsidR="00000000" w:rsidRPr="00000000">
              <w:rPr>
                <w:rFonts w:ascii="Cambria" w:cs="Cambria" w:eastAsia="Cambria" w:hAnsi="Cambria"/>
                <w:color w:val="980000"/>
                <w:u w:val="single"/>
                <w:rtl w:val="0"/>
              </w:rPr>
              <w:t xml:space="preserve">cause and effect</w:t>
            </w:r>
            <w:r w:rsidDel="00000000" w:rsidR="00000000" w:rsidRPr="00000000">
              <w:rPr>
                <w:rFonts w:ascii="Cambria" w:cs="Cambria" w:eastAsia="Cambria" w:hAnsi="Cambria"/>
                <w:color w:val="980000"/>
                <w:rtl w:val="0"/>
              </w:rPr>
              <w:t xml:space="preserve"> relationships of electric or magnetic interactions between two objects not in contact with each other.</w:t>
            </w:r>
          </w:p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>
                <w:rFonts w:ascii="Cambria" w:cs="Cambria" w:eastAsia="Cambria" w:hAnsi="Cambria"/>
                <w:color w:val="98000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980000"/>
                <w:rtl w:val="0"/>
              </w:rPr>
              <w:t xml:space="preserve">3.3.5</w:t>
            </w:r>
            <w:r w:rsidDel="00000000" w:rsidR="00000000" w:rsidRPr="00000000">
              <w:rPr>
                <w:rFonts w:ascii="Cambria" w:cs="Cambria" w:eastAsia="Cambria" w:hAnsi="Cambria"/>
                <w:color w:val="980000"/>
                <w:rtl w:val="0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color w:val="980000"/>
                <w:rtl w:val="0"/>
              </w:rPr>
              <w:t xml:space="preserve">Design a solution</w:t>
            </w:r>
            <w:r w:rsidDel="00000000" w:rsidR="00000000" w:rsidRPr="00000000">
              <w:rPr>
                <w:rFonts w:ascii="Cambria" w:cs="Cambria" w:eastAsia="Cambria" w:hAnsi="Cambria"/>
                <w:color w:val="980000"/>
                <w:rtl w:val="0"/>
              </w:rPr>
              <w:t xml:space="preserve"> to a problem in which a device </w:t>
            </w:r>
            <w:r w:rsidDel="00000000" w:rsidR="00000000" w:rsidRPr="00000000">
              <w:rPr>
                <w:rFonts w:ascii="Cambria" w:cs="Cambria" w:eastAsia="Cambria" w:hAnsi="Cambria"/>
                <w:color w:val="980000"/>
                <w:u w:val="single"/>
                <w:rtl w:val="0"/>
              </w:rPr>
              <w:t xml:space="preserve">functions</w:t>
            </w:r>
            <w:r w:rsidDel="00000000" w:rsidR="00000000" w:rsidRPr="00000000">
              <w:rPr>
                <w:rFonts w:ascii="Cambria" w:cs="Cambria" w:eastAsia="Cambria" w:hAnsi="Cambria"/>
                <w:color w:val="980000"/>
                <w:rtl w:val="0"/>
              </w:rPr>
              <w:t xml:space="preserve"> by using scientific ideas about magnets.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Rube Goldberg (book)</w:t>
            </w:r>
          </w:p>
          <w:p w:rsidR="00000000" w:rsidDel="00000000" w:rsidP="00000000" w:rsidRDefault="00000000" w:rsidRPr="00000000" w14:paraId="0000006E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Cambria" w:cs="Cambria" w:eastAsia="Cambria" w:hAnsi="Cambria"/>
              </w:rPr>
            </w:pPr>
            <w:hyperlink r:id="rId21">
              <w:r w:rsidDel="00000000" w:rsidR="00000000" w:rsidRPr="00000000">
                <w:rPr>
                  <w:rFonts w:ascii="Cambria" w:cs="Cambria" w:eastAsia="Cambria" w:hAnsi="Cambria"/>
                  <w:color w:val="1155cc"/>
                  <w:u w:val="single"/>
                  <w:rtl w:val="0"/>
                </w:rPr>
                <w:t xml:space="preserve">OK Go Music video 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Cambria" w:cs="Cambria" w:eastAsia="Cambria" w:hAnsi="Cambria"/>
              </w:rPr>
            </w:pPr>
            <w:hyperlink r:id="rId22">
              <w:r w:rsidDel="00000000" w:rsidR="00000000" w:rsidRPr="00000000">
                <w:rPr>
                  <w:rFonts w:ascii="Cambria" w:cs="Cambria" w:eastAsia="Cambria" w:hAnsi="Cambria"/>
                  <w:color w:val="1155cc"/>
                  <w:u w:val="single"/>
                  <w:rtl w:val="0"/>
                </w:rPr>
                <w:t xml:space="preserve">Force and Motion Simulations</w:t>
              </w:r>
            </w:hyperlink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0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SCIENCE LAB - roller coaster</w:t>
            </w:r>
          </w:p>
          <w:p w:rsidR="00000000" w:rsidDel="00000000" w:rsidP="00000000" w:rsidRDefault="00000000" w:rsidRPr="00000000" w14:paraId="00000071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SCIENCE LAB - magnet?</w:t>
            </w:r>
          </w:p>
          <w:p w:rsidR="00000000" w:rsidDel="00000000" w:rsidP="00000000" w:rsidRDefault="00000000" w:rsidRPr="00000000" w14:paraId="00000072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Cambria" w:cs="Cambria" w:eastAsia="Cambria" w:hAnsi="Cambria"/>
                <w:u w:val="none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SCIENCE LAB - simple machines</w:t>
            </w:r>
          </w:p>
          <w:p w:rsidR="00000000" w:rsidDel="00000000" w:rsidP="00000000" w:rsidRDefault="00000000" w:rsidRPr="00000000" w14:paraId="00000073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Cambria" w:cs="Cambria" w:eastAsia="Cambria" w:hAnsi="Cambria"/>
              </w:rPr>
            </w:pPr>
            <w:hyperlink r:id="rId23">
              <w:r w:rsidDel="00000000" w:rsidR="00000000" w:rsidRPr="00000000">
                <w:rPr>
                  <w:rFonts w:ascii="Cambria" w:cs="Cambria" w:eastAsia="Cambria" w:hAnsi="Cambria"/>
                  <w:color w:val="1155cc"/>
                  <w:u w:val="single"/>
                  <w:rtl w:val="0"/>
                </w:rPr>
                <w:t xml:space="preserve">Design a Rover Engineering Task 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Cambria" w:cs="Cambria" w:eastAsia="Cambria" w:hAnsi="Cambria"/>
              </w:rPr>
            </w:pPr>
            <w:hyperlink r:id="rId24">
              <w:r w:rsidDel="00000000" w:rsidR="00000000" w:rsidRPr="00000000">
                <w:rPr>
                  <w:rFonts w:ascii="Cambria" w:cs="Cambria" w:eastAsia="Cambria" w:hAnsi="Cambria"/>
                  <w:color w:val="1155cc"/>
                  <w:u w:val="single"/>
                  <w:rtl w:val="0"/>
                </w:rPr>
                <w:t xml:space="preserve">Mystery Science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Cambria" w:cs="Cambria" w:eastAsia="Cambria" w:hAnsi="Cambria"/>
              </w:rPr>
            </w:pPr>
            <w:hyperlink r:id="rId25">
              <w:r w:rsidDel="00000000" w:rsidR="00000000" w:rsidRPr="00000000">
                <w:rPr>
                  <w:rFonts w:ascii="Cambria" w:cs="Cambria" w:eastAsia="Cambria" w:hAnsi="Cambria"/>
                  <w:color w:val="1155cc"/>
                  <w:u w:val="single"/>
                  <w:rtl w:val="0"/>
                </w:rPr>
                <w:t xml:space="preserve">Readworks - Force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Cambria" w:cs="Cambria" w:eastAsia="Cambria" w:hAnsi="Cambria"/>
              </w:rPr>
            </w:pPr>
            <w:hyperlink r:id="rId26">
              <w:r w:rsidDel="00000000" w:rsidR="00000000" w:rsidRPr="00000000">
                <w:rPr>
                  <w:rFonts w:ascii="Cambria" w:cs="Cambria" w:eastAsia="Cambria" w:hAnsi="Cambria"/>
                  <w:color w:val="1155cc"/>
                  <w:u w:val="single"/>
                  <w:rtl w:val="0"/>
                </w:rPr>
                <w:t xml:space="preserve">Readworks - Magnets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Cambria" w:cs="Cambria" w:eastAsia="Cambria" w:hAnsi="Cambria"/>
              </w:rPr>
            </w:pPr>
            <w:hyperlink r:id="rId27">
              <w:r w:rsidDel="00000000" w:rsidR="00000000" w:rsidRPr="00000000">
                <w:rPr>
                  <w:rFonts w:ascii="Cambria" w:cs="Cambria" w:eastAsia="Cambria" w:hAnsi="Cambria"/>
                  <w:color w:val="1155cc"/>
                  <w:u w:val="single"/>
                  <w:rtl w:val="0"/>
                </w:rPr>
                <w:t xml:space="preserve">Readworks - Force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Cambria" w:cs="Cambria" w:eastAsia="Cambria" w:hAnsi="Cambria"/>
              </w:rPr>
            </w:pPr>
            <w:hyperlink r:id="rId28">
              <w:r w:rsidDel="00000000" w:rsidR="00000000" w:rsidRPr="00000000">
                <w:rPr>
                  <w:rFonts w:ascii="Cambria" w:cs="Cambria" w:eastAsia="Cambria" w:hAnsi="Cambria"/>
                  <w:color w:val="1155cc"/>
                  <w:u w:val="single"/>
                  <w:rtl w:val="0"/>
                </w:rPr>
                <w:t xml:space="preserve">Readworks - Magnets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Domino Effect activity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February - March</w:t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4 weeks</w:t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Feb 8 - March 5</w:t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color w:val="98000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980000"/>
                <w:rtl w:val="0"/>
              </w:rPr>
              <w:t xml:space="preserve">Strand 3.1: Weather and Climate Patterns</w:t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color w:val="98000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980000"/>
                <w:rtl w:val="0"/>
              </w:rPr>
              <w:t xml:space="preserve">3.1.1</w:t>
            </w:r>
            <w:r w:rsidDel="00000000" w:rsidR="00000000" w:rsidRPr="00000000">
              <w:rPr>
                <w:rFonts w:ascii="Cambria" w:cs="Cambria" w:eastAsia="Cambria" w:hAnsi="Cambria"/>
                <w:color w:val="980000"/>
                <w:rtl w:val="0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color w:val="980000"/>
                <w:rtl w:val="0"/>
              </w:rPr>
              <w:t xml:space="preserve">Analyze and interpret data</w:t>
            </w:r>
            <w:r w:rsidDel="00000000" w:rsidR="00000000" w:rsidRPr="00000000">
              <w:rPr>
                <w:rFonts w:ascii="Cambria" w:cs="Cambria" w:eastAsia="Cambria" w:hAnsi="Cambria"/>
                <w:color w:val="980000"/>
                <w:rtl w:val="0"/>
              </w:rPr>
              <w:t xml:space="preserve"> to reveal </w:t>
            </w:r>
            <w:r w:rsidDel="00000000" w:rsidR="00000000" w:rsidRPr="00000000">
              <w:rPr>
                <w:rFonts w:ascii="Cambria" w:cs="Cambria" w:eastAsia="Cambria" w:hAnsi="Cambria"/>
                <w:color w:val="980000"/>
                <w:u w:val="single"/>
                <w:rtl w:val="0"/>
              </w:rPr>
              <w:t xml:space="preserve">patterns</w:t>
            </w:r>
            <w:r w:rsidDel="00000000" w:rsidR="00000000" w:rsidRPr="00000000">
              <w:rPr>
                <w:rFonts w:ascii="Cambria" w:cs="Cambria" w:eastAsia="Cambria" w:hAnsi="Cambria"/>
                <w:color w:val="980000"/>
                <w:rtl w:val="0"/>
              </w:rPr>
              <w:t xml:space="preserve"> that indicate typical weather conditions expected during a particular season.</w:t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color w:val="98000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980000"/>
                <w:rtl w:val="0"/>
              </w:rPr>
              <w:t xml:space="preserve">3.1.2</w:t>
            </w:r>
            <w:r w:rsidDel="00000000" w:rsidR="00000000" w:rsidRPr="00000000">
              <w:rPr>
                <w:rFonts w:ascii="Cambria" w:cs="Cambria" w:eastAsia="Cambria" w:hAnsi="Cambria"/>
                <w:color w:val="980000"/>
                <w:rtl w:val="0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color w:val="980000"/>
                <w:rtl w:val="0"/>
              </w:rPr>
              <w:t xml:space="preserve">Obtain and communicate information</w:t>
            </w:r>
            <w:r w:rsidDel="00000000" w:rsidR="00000000" w:rsidRPr="00000000">
              <w:rPr>
                <w:rFonts w:ascii="Cambria" w:cs="Cambria" w:eastAsia="Cambria" w:hAnsi="Cambria"/>
                <w:color w:val="980000"/>
                <w:rtl w:val="0"/>
              </w:rPr>
              <w:t xml:space="preserve"> to describe climate </w:t>
            </w:r>
            <w:r w:rsidDel="00000000" w:rsidR="00000000" w:rsidRPr="00000000">
              <w:rPr>
                <w:rFonts w:ascii="Cambria" w:cs="Cambria" w:eastAsia="Cambria" w:hAnsi="Cambria"/>
                <w:color w:val="980000"/>
                <w:u w:val="single"/>
                <w:rtl w:val="0"/>
              </w:rPr>
              <w:t xml:space="preserve">patterns</w:t>
            </w:r>
            <w:r w:rsidDel="00000000" w:rsidR="00000000" w:rsidRPr="00000000">
              <w:rPr>
                <w:rFonts w:ascii="Cambria" w:cs="Cambria" w:eastAsia="Cambria" w:hAnsi="Cambria"/>
                <w:color w:val="980000"/>
                <w:rtl w:val="0"/>
              </w:rPr>
              <w:t xml:space="preserve"> in different regions of the world.</w:t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color w:val="98000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980000"/>
                <w:rtl w:val="0"/>
              </w:rPr>
              <w:t xml:space="preserve">3.1.3</w:t>
            </w:r>
            <w:r w:rsidDel="00000000" w:rsidR="00000000" w:rsidRPr="00000000">
              <w:rPr>
                <w:rFonts w:ascii="Cambria" w:cs="Cambria" w:eastAsia="Cambria" w:hAnsi="Cambria"/>
                <w:color w:val="980000"/>
                <w:rtl w:val="0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color w:val="980000"/>
                <w:rtl w:val="0"/>
              </w:rPr>
              <w:t xml:space="preserve">Design a solution</w:t>
            </w:r>
            <w:r w:rsidDel="00000000" w:rsidR="00000000" w:rsidRPr="00000000">
              <w:rPr>
                <w:rFonts w:ascii="Cambria" w:cs="Cambria" w:eastAsia="Cambria" w:hAnsi="Cambria"/>
                <w:color w:val="980000"/>
                <w:rtl w:val="0"/>
              </w:rPr>
              <w:t xml:space="preserve"> that reduces the </w:t>
            </w:r>
            <w:r w:rsidDel="00000000" w:rsidR="00000000" w:rsidRPr="00000000">
              <w:rPr>
                <w:rFonts w:ascii="Cambria" w:cs="Cambria" w:eastAsia="Cambria" w:hAnsi="Cambria"/>
                <w:color w:val="980000"/>
                <w:u w:val="single"/>
                <w:rtl w:val="0"/>
              </w:rPr>
              <w:t xml:space="preserve">effects</w:t>
            </w:r>
            <w:r w:rsidDel="00000000" w:rsidR="00000000" w:rsidRPr="00000000">
              <w:rPr>
                <w:rFonts w:ascii="Cambria" w:cs="Cambria" w:eastAsia="Cambria" w:hAnsi="Cambria"/>
                <w:color w:val="980000"/>
                <w:rtl w:val="0"/>
              </w:rPr>
              <w:t xml:space="preserve"> of a weather-related hazard.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mbria" w:cs="Cambria" w:eastAsia="Cambria" w:hAnsi="Cambria"/>
                <w:u w:val="none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Weather a day</w:t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mbria" w:cs="Cambria" w:eastAsia="Cambria" w:hAnsi="Cambria"/>
                <w:u w:val="none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Line plot - </w:t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mbria" w:cs="Cambria" w:eastAsia="Cambria" w:hAnsi="Cambria"/>
                <w:u w:val="none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ELA - hazards </w:t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mbria" w:cs="Cambria" w:eastAsia="Cambria" w:hAnsi="Cambria"/>
                <w:u w:val="none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Interactive games for students: </w:t>
            </w:r>
            <w:hyperlink r:id="rId29">
              <w:r w:rsidDel="00000000" w:rsidR="00000000" w:rsidRPr="00000000">
                <w:rPr>
                  <w:rFonts w:ascii="Cambria" w:cs="Cambria" w:eastAsia="Cambria" w:hAnsi="Cambria"/>
                  <w:color w:val="1155cc"/>
                  <w:u w:val="single"/>
                  <w:rtl w:val="0"/>
                </w:rPr>
                <w:t xml:space="preserve">https://schools.tinybop.com/explore/weather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mbria" w:cs="Cambria" w:eastAsia="Cambria" w:hAnsi="Cambria"/>
                <w:u w:val="none"/>
              </w:rPr>
            </w:pPr>
            <w:hyperlink r:id="rId30">
              <w:r w:rsidDel="00000000" w:rsidR="00000000" w:rsidRPr="00000000">
                <w:rPr>
                  <w:rFonts w:ascii="Cambria" w:cs="Cambria" w:eastAsia="Cambria" w:hAnsi="Cambria"/>
                  <w:color w:val="1155cc"/>
                  <w:u w:val="single"/>
                  <w:rtl w:val="0"/>
                </w:rPr>
                <w:t xml:space="preserve">Rachel- Weather unit plan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Traits / Adaptations / Habitats</w:t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April</w:t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8 weeks</w:t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Mar 8 - May 7</w:t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spacing w:line="240" w:lineRule="auto"/>
              <w:rPr>
                <w:rFonts w:ascii="Cambria" w:cs="Cambria" w:eastAsia="Cambria" w:hAnsi="Cambria"/>
                <w:b w:val="1"/>
                <w:color w:val="98000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980000"/>
                <w:rtl w:val="0"/>
              </w:rPr>
              <w:t xml:space="preserve">Strand 3.2: Effects of Traits on Survival</w:t>
            </w:r>
          </w:p>
          <w:p w:rsidR="00000000" w:rsidDel="00000000" w:rsidP="00000000" w:rsidRDefault="00000000" w:rsidRPr="00000000" w14:paraId="00000091">
            <w:pPr>
              <w:spacing w:line="240" w:lineRule="auto"/>
              <w:rPr>
                <w:rFonts w:ascii="Cambria" w:cs="Cambria" w:eastAsia="Cambria" w:hAnsi="Cambria"/>
                <w:color w:val="98000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980000"/>
                <w:rtl w:val="0"/>
              </w:rPr>
              <w:t xml:space="preserve">3.2.1</w:t>
            </w:r>
            <w:r w:rsidDel="00000000" w:rsidR="00000000" w:rsidRPr="00000000">
              <w:rPr>
                <w:rFonts w:ascii="Cambria" w:cs="Cambria" w:eastAsia="Cambria" w:hAnsi="Cambria"/>
                <w:color w:val="980000"/>
                <w:rtl w:val="0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color w:val="980000"/>
                <w:rtl w:val="0"/>
              </w:rPr>
              <w:t xml:space="preserve">Develop and use models</w:t>
            </w:r>
            <w:r w:rsidDel="00000000" w:rsidR="00000000" w:rsidRPr="00000000">
              <w:rPr>
                <w:rFonts w:ascii="Cambria" w:cs="Cambria" w:eastAsia="Cambria" w:hAnsi="Cambria"/>
                <w:color w:val="980000"/>
                <w:rtl w:val="0"/>
              </w:rPr>
              <w:t xml:space="preserve"> to describe </w:t>
            </w:r>
            <w:r w:rsidDel="00000000" w:rsidR="00000000" w:rsidRPr="00000000">
              <w:rPr>
                <w:rFonts w:ascii="Cambria" w:cs="Cambria" w:eastAsia="Cambria" w:hAnsi="Cambria"/>
                <w:color w:val="980000"/>
                <w:u w:val="single"/>
                <w:rtl w:val="0"/>
              </w:rPr>
              <w:t xml:space="preserve">changes</w:t>
            </w:r>
            <w:r w:rsidDel="00000000" w:rsidR="00000000" w:rsidRPr="00000000">
              <w:rPr>
                <w:rFonts w:ascii="Cambria" w:cs="Cambria" w:eastAsia="Cambria" w:hAnsi="Cambria"/>
                <w:color w:val="980000"/>
                <w:rtl w:val="0"/>
              </w:rPr>
              <w:t xml:space="preserve"> that organisms go through during their life cycles.</w:t>
            </w:r>
          </w:p>
          <w:p w:rsidR="00000000" w:rsidDel="00000000" w:rsidP="00000000" w:rsidRDefault="00000000" w:rsidRPr="00000000" w14:paraId="00000092">
            <w:pPr>
              <w:spacing w:line="240" w:lineRule="auto"/>
              <w:rPr>
                <w:rFonts w:ascii="Cambria" w:cs="Cambria" w:eastAsia="Cambria" w:hAnsi="Cambria"/>
                <w:color w:val="98000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980000"/>
                <w:rtl w:val="0"/>
              </w:rPr>
              <w:t xml:space="preserve">3.2.2</w:t>
            </w:r>
            <w:r w:rsidDel="00000000" w:rsidR="00000000" w:rsidRPr="00000000">
              <w:rPr>
                <w:rFonts w:ascii="Cambria" w:cs="Cambria" w:eastAsia="Cambria" w:hAnsi="Cambria"/>
                <w:color w:val="980000"/>
                <w:rtl w:val="0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color w:val="980000"/>
                <w:rtl w:val="0"/>
              </w:rPr>
              <w:t xml:space="preserve">Analyze and interpret data</w:t>
            </w:r>
            <w:r w:rsidDel="00000000" w:rsidR="00000000" w:rsidRPr="00000000">
              <w:rPr>
                <w:rFonts w:ascii="Cambria" w:cs="Cambria" w:eastAsia="Cambria" w:hAnsi="Cambria"/>
                <w:color w:val="980000"/>
                <w:rtl w:val="0"/>
              </w:rPr>
              <w:t xml:space="preserve"> to identify </w:t>
            </w:r>
            <w:r w:rsidDel="00000000" w:rsidR="00000000" w:rsidRPr="00000000">
              <w:rPr>
                <w:rFonts w:ascii="Cambria" w:cs="Cambria" w:eastAsia="Cambria" w:hAnsi="Cambria"/>
                <w:color w:val="980000"/>
                <w:u w:val="single"/>
                <w:rtl w:val="0"/>
              </w:rPr>
              <w:t xml:space="preserve">patterns</w:t>
            </w:r>
            <w:r w:rsidDel="00000000" w:rsidR="00000000" w:rsidRPr="00000000">
              <w:rPr>
                <w:rFonts w:ascii="Cambria" w:cs="Cambria" w:eastAsia="Cambria" w:hAnsi="Cambria"/>
                <w:color w:val="980000"/>
                <w:rtl w:val="0"/>
              </w:rPr>
              <w:t xml:space="preserve"> of traits that plants and animals have inherited from parents.</w:t>
            </w:r>
          </w:p>
          <w:p w:rsidR="00000000" w:rsidDel="00000000" w:rsidP="00000000" w:rsidRDefault="00000000" w:rsidRPr="00000000" w14:paraId="00000093">
            <w:pPr>
              <w:spacing w:line="240" w:lineRule="auto"/>
              <w:rPr>
                <w:rFonts w:ascii="Cambria" w:cs="Cambria" w:eastAsia="Cambria" w:hAnsi="Cambria"/>
                <w:color w:val="98000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980000"/>
                <w:rtl w:val="0"/>
              </w:rPr>
              <w:t xml:space="preserve">3.2.3</w:t>
            </w:r>
            <w:r w:rsidDel="00000000" w:rsidR="00000000" w:rsidRPr="00000000">
              <w:rPr>
                <w:rFonts w:ascii="Cambria" w:cs="Cambria" w:eastAsia="Cambria" w:hAnsi="Cambria"/>
                <w:color w:val="980000"/>
                <w:rtl w:val="0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color w:val="980000"/>
                <w:rtl w:val="0"/>
              </w:rPr>
              <w:t xml:space="preserve">Construct an explanation</w:t>
            </w:r>
            <w:r w:rsidDel="00000000" w:rsidR="00000000" w:rsidRPr="00000000">
              <w:rPr>
                <w:rFonts w:ascii="Cambria" w:cs="Cambria" w:eastAsia="Cambria" w:hAnsi="Cambria"/>
                <w:color w:val="980000"/>
                <w:rtl w:val="0"/>
              </w:rPr>
              <w:t xml:space="preserve"> that the environment can </w:t>
            </w:r>
            <w:r w:rsidDel="00000000" w:rsidR="00000000" w:rsidRPr="00000000">
              <w:rPr>
                <w:rFonts w:ascii="Cambria" w:cs="Cambria" w:eastAsia="Cambria" w:hAnsi="Cambria"/>
                <w:color w:val="980000"/>
                <w:u w:val="single"/>
                <w:rtl w:val="0"/>
              </w:rPr>
              <w:t xml:space="preserve">affect</w:t>
            </w:r>
            <w:r w:rsidDel="00000000" w:rsidR="00000000" w:rsidRPr="00000000">
              <w:rPr>
                <w:rFonts w:ascii="Cambria" w:cs="Cambria" w:eastAsia="Cambria" w:hAnsi="Cambria"/>
                <w:color w:val="980000"/>
                <w:rtl w:val="0"/>
              </w:rPr>
              <w:t xml:space="preserve"> the traits of an organism.</w:t>
            </w:r>
          </w:p>
          <w:p w:rsidR="00000000" w:rsidDel="00000000" w:rsidP="00000000" w:rsidRDefault="00000000" w:rsidRPr="00000000" w14:paraId="00000094">
            <w:pPr>
              <w:spacing w:line="240" w:lineRule="auto"/>
              <w:rPr>
                <w:rFonts w:ascii="Cambria" w:cs="Cambria" w:eastAsia="Cambria" w:hAnsi="Cambria"/>
                <w:color w:val="98000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980000"/>
                <w:rtl w:val="0"/>
              </w:rPr>
              <w:t xml:space="preserve">3.2.4</w:t>
            </w:r>
            <w:r w:rsidDel="00000000" w:rsidR="00000000" w:rsidRPr="00000000">
              <w:rPr>
                <w:rFonts w:ascii="Cambria" w:cs="Cambria" w:eastAsia="Cambria" w:hAnsi="Cambria"/>
                <w:color w:val="980000"/>
                <w:rtl w:val="0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color w:val="980000"/>
                <w:rtl w:val="0"/>
              </w:rPr>
              <w:t xml:space="preserve">Construct an explanation</w:t>
            </w:r>
            <w:r w:rsidDel="00000000" w:rsidR="00000000" w:rsidRPr="00000000">
              <w:rPr>
                <w:rFonts w:ascii="Cambria" w:cs="Cambria" w:eastAsia="Cambria" w:hAnsi="Cambria"/>
                <w:color w:val="980000"/>
                <w:rtl w:val="0"/>
              </w:rPr>
              <w:t xml:space="preserve"> showing how variations in traits and behaviors can </w:t>
            </w:r>
            <w:r w:rsidDel="00000000" w:rsidR="00000000" w:rsidRPr="00000000">
              <w:rPr>
                <w:rFonts w:ascii="Cambria" w:cs="Cambria" w:eastAsia="Cambria" w:hAnsi="Cambria"/>
                <w:color w:val="980000"/>
                <w:u w:val="single"/>
                <w:rtl w:val="0"/>
              </w:rPr>
              <w:t xml:space="preserve">affect</w:t>
            </w:r>
            <w:r w:rsidDel="00000000" w:rsidR="00000000" w:rsidRPr="00000000">
              <w:rPr>
                <w:rFonts w:ascii="Cambria" w:cs="Cambria" w:eastAsia="Cambria" w:hAnsi="Cambria"/>
                <w:color w:val="980000"/>
                <w:rtl w:val="0"/>
              </w:rPr>
              <w:t xml:space="preserve"> the ability of an individual to survive and reproduce.</w:t>
            </w:r>
          </w:p>
          <w:p w:rsidR="00000000" w:rsidDel="00000000" w:rsidP="00000000" w:rsidRDefault="00000000" w:rsidRPr="00000000" w14:paraId="00000095">
            <w:pPr>
              <w:spacing w:line="240" w:lineRule="auto"/>
              <w:rPr>
                <w:rFonts w:ascii="Cambria" w:cs="Cambria" w:eastAsia="Cambria" w:hAnsi="Cambria"/>
                <w:color w:val="98000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980000"/>
                <w:rtl w:val="0"/>
              </w:rPr>
              <w:t xml:space="preserve">3.2.5 Engage in argument from evidence</w:t>
            </w:r>
            <w:r w:rsidDel="00000000" w:rsidR="00000000" w:rsidRPr="00000000">
              <w:rPr>
                <w:rFonts w:ascii="Cambria" w:cs="Cambria" w:eastAsia="Cambria" w:hAnsi="Cambria"/>
                <w:color w:val="980000"/>
                <w:rtl w:val="0"/>
              </w:rPr>
              <w:t xml:space="preserve"> that in a particular habitat (</w:t>
            </w:r>
            <w:r w:rsidDel="00000000" w:rsidR="00000000" w:rsidRPr="00000000">
              <w:rPr>
                <w:rFonts w:ascii="Cambria" w:cs="Cambria" w:eastAsia="Cambria" w:hAnsi="Cambria"/>
                <w:color w:val="980000"/>
                <w:u w:val="single"/>
                <w:rtl w:val="0"/>
              </w:rPr>
              <w:t xml:space="preserve">system</w:t>
            </w:r>
            <w:r w:rsidDel="00000000" w:rsidR="00000000" w:rsidRPr="00000000">
              <w:rPr>
                <w:rFonts w:ascii="Cambria" w:cs="Cambria" w:eastAsia="Cambria" w:hAnsi="Cambria"/>
                <w:color w:val="980000"/>
                <w:rtl w:val="0"/>
              </w:rPr>
              <w:t xml:space="preserve">) some organisms can survive well, some survive less well, and some cannot survive at all.</w:t>
            </w:r>
          </w:p>
          <w:p w:rsidR="00000000" w:rsidDel="00000000" w:rsidP="00000000" w:rsidRDefault="00000000" w:rsidRPr="00000000" w14:paraId="00000096">
            <w:pPr>
              <w:spacing w:line="240" w:lineRule="auto"/>
              <w:rPr>
                <w:rFonts w:ascii="Cambria" w:cs="Cambria" w:eastAsia="Cambria" w:hAnsi="Cambria"/>
                <w:color w:val="98000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980000"/>
                <w:rtl w:val="0"/>
              </w:rPr>
              <w:t xml:space="preserve">3.2.6</w:t>
            </w:r>
            <w:r w:rsidDel="00000000" w:rsidR="00000000" w:rsidRPr="00000000">
              <w:rPr>
                <w:rFonts w:ascii="Cambria" w:cs="Cambria" w:eastAsia="Cambria" w:hAnsi="Cambria"/>
                <w:color w:val="980000"/>
                <w:rtl w:val="0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color w:val="980000"/>
                <w:rtl w:val="0"/>
              </w:rPr>
              <w:t xml:space="preserve">Design a solution</w:t>
            </w:r>
            <w:r w:rsidDel="00000000" w:rsidR="00000000" w:rsidRPr="00000000">
              <w:rPr>
                <w:rFonts w:ascii="Cambria" w:cs="Cambria" w:eastAsia="Cambria" w:hAnsi="Cambria"/>
                <w:color w:val="980000"/>
                <w:rtl w:val="0"/>
              </w:rPr>
              <w:t xml:space="preserve"> to a problem caused by a </w:t>
            </w:r>
            <w:r w:rsidDel="00000000" w:rsidR="00000000" w:rsidRPr="00000000">
              <w:rPr>
                <w:rFonts w:ascii="Cambria" w:cs="Cambria" w:eastAsia="Cambria" w:hAnsi="Cambria"/>
                <w:color w:val="980000"/>
                <w:u w:val="single"/>
                <w:rtl w:val="0"/>
              </w:rPr>
              <w:t xml:space="preserve">change</w:t>
            </w:r>
            <w:r w:rsidDel="00000000" w:rsidR="00000000" w:rsidRPr="00000000">
              <w:rPr>
                <w:rFonts w:ascii="Cambria" w:cs="Cambria" w:eastAsia="Cambria" w:hAnsi="Cambria"/>
                <w:color w:val="980000"/>
                <w:rtl w:val="0"/>
              </w:rPr>
              <w:t xml:space="preserve"> in the environment that impacts the types of plants and animals living in that environment.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numPr>
                <w:ilvl w:val="0"/>
                <w:numId w:val="11"/>
              </w:numPr>
              <w:spacing w:line="240" w:lineRule="auto"/>
              <w:ind w:left="720" w:hanging="360"/>
              <w:rPr>
                <w:rFonts w:ascii="Cambria" w:cs="Cambria" w:eastAsia="Cambria" w:hAnsi="Cambria"/>
                <w:u w:val="none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Amy FIX!</w:t>
            </w:r>
          </w:p>
          <w:p w:rsidR="00000000" w:rsidDel="00000000" w:rsidP="00000000" w:rsidRDefault="00000000" w:rsidRPr="00000000" w14:paraId="00000098">
            <w:pPr>
              <w:widowControl w:val="0"/>
              <w:numPr>
                <w:ilvl w:val="0"/>
                <w:numId w:val="11"/>
              </w:numPr>
              <w:spacing w:line="240" w:lineRule="auto"/>
              <w:ind w:left="720" w:hanging="360"/>
              <w:rPr>
                <w:rFonts w:ascii="Cambria" w:cs="Cambria" w:eastAsia="Cambria" w:hAnsi="Cambria"/>
                <w:u w:val="none"/>
              </w:rPr>
            </w:pPr>
            <w:hyperlink r:id="rId31">
              <w:r w:rsidDel="00000000" w:rsidR="00000000" w:rsidRPr="00000000">
                <w:rPr>
                  <w:rFonts w:ascii="Cambria" w:cs="Cambria" w:eastAsia="Cambria" w:hAnsi="Cambria"/>
                  <w:color w:val="1155cc"/>
                  <w:u w:val="single"/>
                  <w:rtl w:val="0"/>
                </w:rPr>
                <w:t xml:space="preserve">Strand breakdown with links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widowControl w:val="0"/>
              <w:numPr>
                <w:ilvl w:val="0"/>
                <w:numId w:val="11"/>
              </w:numPr>
              <w:spacing w:line="240" w:lineRule="auto"/>
              <w:ind w:left="720" w:hanging="360"/>
              <w:rPr>
                <w:rFonts w:ascii="Cambria" w:cs="Cambria" w:eastAsia="Cambria" w:hAnsi="Cambria"/>
                <w:u w:val="none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Zoo project</w:t>
            </w:r>
          </w:p>
          <w:p w:rsidR="00000000" w:rsidDel="00000000" w:rsidP="00000000" w:rsidRDefault="00000000" w:rsidRPr="00000000" w14:paraId="0000009A">
            <w:pPr>
              <w:widowControl w:val="0"/>
              <w:numPr>
                <w:ilvl w:val="0"/>
                <w:numId w:val="11"/>
              </w:numPr>
              <w:spacing w:line="240" w:lineRule="auto"/>
              <w:ind w:left="720" w:hanging="360"/>
              <w:rPr>
                <w:rFonts w:ascii="Cambria" w:cs="Cambria" w:eastAsia="Cambria" w:hAnsi="Cambria"/>
                <w:u w:val="none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Animal writing reports</w:t>
            </w:r>
          </w:p>
          <w:p w:rsidR="00000000" w:rsidDel="00000000" w:rsidP="00000000" w:rsidRDefault="00000000" w:rsidRPr="00000000" w14:paraId="0000009B">
            <w:pPr>
              <w:widowControl w:val="0"/>
              <w:numPr>
                <w:ilvl w:val="0"/>
                <w:numId w:val="11"/>
              </w:numPr>
              <w:spacing w:line="240" w:lineRule="auto"/>
              <w:ind w:left="720" w:hanging="360"/>
              <w:rPr>
                <w:rFonts w:ascii="Cambria" w:cs="Cambria" w:eastAsia="Cambria" w:hAnsi="Cambria"/>
                <w:u w:val="none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LAB - Food source/ Food web</w:t>
            </w:r>
          </w:p>
          <w:p w:rsidR="00000000" w:rsidDel="00000000" w:rsidP="00000000" w:rsidRDefault="00000000" w:rsidRPr="00000000" w14:paraId="0000009C">
            <w:pPr>
              <w:widowControl w:val="0"/>
              <w:numPr>
                <w:ilvl w:val="0"/>
                <w:numId w:val="11"/>
              </w:numPr>
              <w:spacing w:line="240" w:lineRule="auto"/>
              <w:ind w:left="720" w:hanging="360"/>
              <w:rPr>
                <w:rFonts w:ascii="Cambria" w:cs="Cambria" w:eastAsia="Cambria" w:hAnsi="Cambria"/>
                <w:u w:val="none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LAB - snake predator pray??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Throughout the year</w:t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rPr>
                <w:rFonts w:ascii="Cambria" w:cs="Cambria" w:eastAsia="Cambria" w:hAnsi="Cambria"/>
                <w:b w:val="1"/>
                <w:color w:val="274e13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274e13"/>
                <w:rtl w:val="0"/>
              </w:rPr>
              <w:t xml:space="preserve">Strand 1: Healthy Self</w:t>
            </w:r>
          </w:p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rPr>
                <w:rFonts w:ascii="Cambria" w:cs="Cambria" w:eastAsia="Cambria" w:hAnsi="Cambria"/>
                <w:color w:val="274e13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274e13"/>
                <w:rtl w:val="0"/>
              </w:rPr>
              <w:t xml:space="preserve">3.HF.1</w:t>
            </w:r>
            <w:r w:rsidDel="00000000" w:rsidR="00000000" w:rsidRPr="00000000">
              <w:rPr>
                <w:rFonts w:ascii="Cambria" w:cs="Cambria" w:eastAsia="Cambria" w:hAnsi="Cambria"/>
                <w:color w:val="274e13"/>
                <w:rtl w:val="0"/>
              </w:rPr>
              <w:t xml:space="preserve">: Set a measurable short-term goal and identify people who can help achieve that goal.</w:t>
            </w:r>
          </w:p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rPr>
                <w:rFonts w:ascii="Cambria" w:cs="Cambria" w:eastAsia="Cambria" w:hAnsi="Cambria"/>
                <w:color w:val="274e13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274e13"/>
                <w:rtl w:val="0"/>
              </w:rPr>
              <w:t xml:space="preserve">3.HF.2</w:t>
            </w:r>
            <w:r w:rsidDel="00000000" w:rsidR="00000000" w:rsidRPr="00000000">
              <w:rPr>
                <w:rFonts w:ascii="Cambria" w:cs="Cambria" w:eastAsia="Cambria" w:hAnsi="Cambria"/>
                <w:color w:val="274e13"/>
                <w:rtl w:val="0"/>
              </w:rPr>
              <w:t xml:space="preserve">: Define verbal and nonverbal communication and demonstrate how people communicate in both ways and explain how effective communication resolves conflict.</w:t>
            </w:r>
          </w:p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rPr>
                <w:rFonts w:ascii="Cambria" w:cs="Cambria" w:eastAsia="Cambria" w:hAnsi="Cambria"/>
                <w:color w:val="274e13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274e13"/>
                <w:rtl w:val="0"/>
              </w:rPr>
              <w:t xml:space="preserve">3.HF.3</w:t>
            </w:r>
            <w:r w:rsidDel="00000000" w:rsidR="00000000" w:rsidRPr="00000000">
              <w:rPr>
                <w:rFonts w:ascii="Cambria" w:cs="Cambria" w:eastAsia="Cambria" w:hAnsi="Cambria"/>
                <w:color w:val="274e13"/>
                <w:rtl w:val="0"/>
              </w:rPr>
              <w:t xml:space="preserve">: Describe how to interact with those who are different from oneself and demonstrate ways to treat others with dignity and respect.</w:t>
            </w:r>
          </w:p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rPr>
                <w:rFonts w:ascii="Cambria" w:cs="Cambria" w:eastAsia="Cambria" w:hAnsi="Cambria"/>
                <w:color w:val="274e13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274e13"/>
                <w:rtl w:val="0"/>
              </w:rPr>
              <w:t xml:space="preserve">3.HF.4</w:t>
            </w:r>
            <w:r w:rsidDel="00000000" w:rsidR="00000000" w:rsidRPr="00000000">
              <w:rPr>
                <w:rFonts w:ascii="Cambria" w:cs="Cambria" w:eastAsia="Cambria" w:hAnsi="Cambria"/>
                <w:color w:val="274e13"/>
                <w:rtl w:val="0"/>
              </w:rPr>
              <w:t xml:space="preserve">: Describe the qualities of a healthy relationship.</w:t>
            </w:r>
          </w:p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rPr>
                <w:rFonts w:ascii="Cambria" w:cs="Cambria" w:eastAsia="Cambria" w:hAnsi="Cambria"/>
                <w:color w:val="274e13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274e13"/>
                <w:rtl w:val="0"/>
              </w:rPr>
              <w:t xml:space="preserve">3.HF.5</w:t>
            </w:r>
            <w:r w:rsidDel="00000000" w:rsidR="00000000" w:rsidRPr="00000000">
              <w:rPr>
                <w:rFonts w:ascii="Cambria" w:cs="Cambria" w:eastAsia="Cambria" w:hAnsi="Cambria"/>
                <w:color w:val="274e13"/>
                <w:rtl w:val="0"/>
              </w:rPr>
              <w:t xml:space="preserve">: Explain how trusted adults are resources for advice and guidance when making decisions.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widowControl w:val="0"/>
              <w:numPr>
                <w:ilvl w:val="0"/>
                <w:numId w:val="7"/>
              </w:numPr>
              <w:spacing w:line="240" w:lineRule="auto"/>
              <w:ind w:left="720" w:hanging="360"/>
              <w:rPr>
                <w:rFonts w:ascii="Cambria" w:cs="Cambria" w:eastAsia="Cambria" w:hAnsi="Cambria"/>
                <w:u w:val="none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Morning Meetings</w:t>
            </w:r>
          </w:p>
          <w:p w:rsidR="00000000" w:rsidDel="00000000" w:rsidP="00000000" w:rsidRDefault="00000000" w:rsidRPr="00000000" w14:paraId="000000A6">
            <w:pPr>
              <w:widowControl w:val="0"/>
              <w:numPr>
                <w:ilvl w:val="0"/>
                <w:numId w:val="7"/>
              </w:numPr>
              <w:spacing w:line="240" w:lineRule="auto"/>
              <w:ind w:left="720" w:hanging="360"/>
              <w:rPr>
                <w:rFonts w:ascii="Cambria" w:cs="Cambria" w:eastAsia="Cambria" w:hAnsi="Cambria"/>
                <w:u w:val="none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In Class discussions</w:t>
            </w:r>
          </w:p>
          <w:p w:rsidR="00000000" w:rsidDel="00000000" w:rsidP="00000000" w:rsidRDefault="00000000" w:rsidRPr="00000000" w14:paraId="000000A7">
            <w:pPr>
              <w:widowControl w:val="0"/>
              <w:numPr>
                <w:ilvl w:val="0"/>
                <w:numId w:val="7"/>
              </w:numPr>
              <w:spacing w:line="240" w:lineRule="auto"/>
              <w:ind w:left="720" w:hanging="360"/>
              <w:rPr>
                <w:rFonts w:ascii="Cambria" w:cs="Cambria" w:eastAsia="Cambria" w:hAnsi="Cambria"/>
                <w:u w:val="none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Class Dojo (Big Ideas)</w:t>
            </w:r>
          </w:p>
        </w:tc>
      </w:tr>
      <w:t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Throughout the year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rPr>
                <w:rFonts w:ascii="Cambria" w:cs="Cambria" w:eastAsia="Cambria" w:hAnsi="Cambria"/>
                <w:b w:val="1"/>
                <w:color w:val="274e13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274e13"/>
                <w:rtl w:val="0"/>
              </w:rPr>
              <w:t xml:space="preserve">Strand 2: Mental and Emotional Health</w:t>
            </w:r>
          </w:p>
          <w:p w:rsidR="00000000" w:rsidDel="00000000" w:rsidP="00000000" w:rsidRDefault="00000000" w:rsidRPr="00000000" w14:paraId="000000AA">
            <w:pPr>
              <w:widowControl w:val="0"/>
              <w:spacing w:line="240" w:lineRule="auto"/>
              <w:rPr>
                <w:rFonts w:ascii="Cambria" w:cs="Cambria" w:eastAsia="Cambria" w:hAnsi="Cambria"/>
                <w:color w:val="274e13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274e13"/>
                <w:rtl w:val="0"/>
              </w:rPr>
              <w:t xml:space="preserve">3.MEH.1</w:t>
            </w:r>
            <w:r w:rsidDel="00000000" w:rsidR="00000000" w:rsidRPr="00000000">
              <w:rPr>
                <w:rFonts w:ascii="Cambria" w:cs="Cambria" w:eastAsia="Cambria" w:hAnsi="Cambria"/>
                <w:color w:val="274e13"/>
                <w:rtl w:val="0"/>
              </w:rPr>
              <w:t xml:space="preserve">: Identify healthy strategies individuals may use to cope with disappointment, grief, sadness, and loss, including talking with a trusted adult.</w:t>
            </w:r>
          </w:p>
          <w:p w:rsidR="00000000" w:rsidDel="00000000" w:rsidP="00000000" w:rsidRDefault="00000000" w:rsidRPr="00000000" w14:paraId="000000AB">
            <w:pPr>
              <w:widowControl w:val="0"/>
              <w:spacing w:line="240" w:lineRule="auto"/>
              <w:rPr>
                <w:rFonts w:ascii="Cambria" w:cs="Cambria" w:eastAsia="Cambria" w:hAnsi="Cambria"/>
                <w:color w:val="274e13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274e13"/>
                <w:rtl w:val="0"/>
              </w:rPr>
              <w:t xml:space="preserve">3.MEH.2</w:t>
            </w:r>
            <w:r w:rsidDel="00000000" w:rsidR="00000000" w:rsidRPr="00000000">
              <w:rPr>
                <w:rFonts w:ascii="Cambria" w:cs="Cambria" w:eastAsia="Cambria" w:hAnsi="Cambria"/>
                <w:color w:val="274e13"/>
                <w:rtl w:val="0"/>
              </w:rPr>
              <w:t xml:space="preserve">: Define positive and negative stress and identify how each type feels. Identify behaviors or ways to alleviate stress.</w:t>
            </w:r>
          </w:p>
          <w:p w:rsidR="00000000" w:rsidDel="00000000" w:rsidP="00000000" w:rsidRDefault="00000000" w:rsidRPr="00000000" w14:paraId="000000AC">
            <w:pPr>
              <w:widowControl w:val="0"/>
              <w:spacing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274e13"/>
                <w:rtl w:val="0"/>
              </w:rPr>
              <w:t xml:space="preserve">3.MEH.3</w:t>
            </w:r>
            <w:r w:rsidDel="00000000" w:rsidR="00000000" w:rsidRPr="00000000">
              <w:rPr>
                <w:rFonts w:ascii="Cambria" w:cs="Cambria" w:eastAsia="Cambria" w:hAnsi="Cambria"/>
                <w:color w:val="274e13"/>
                <w:rtl w:val="0"/>
              </w:rPr>
              <w:t xml:space="preserve">: Describe how various sources can influence mental and emotional health and identify appropriate ways to respond.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Cambria" w:cs="Cambria" w:eastAsia="Cambria" w:hAnsi="Cambria"/>
                <w:u w:val="none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Morning Meetings</w:t>
            </w:r>
          </w:p>
          <w:p w:rsidR="00000000" w:rsidDel="00000000" w:rsidP="00000000" w:rsidRDefault="00000000" w:rsidRPr="00000000" w14:paraId="000000AE">
            <w:pPr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720" w:hanging="360"/>
              <w:rPr>
                <w:rFonts w:ascii="Cambria" w:cs="Cambria" w:eastAsia="Cambria" w:hAnsi="Cambria"/>
                <w:u w:val="none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In Class discussions</w:t>
            </w:r>
          </w:p>
          <w:p w:rsidR="00000000" w:rsidDel="00000000" w:rsidP="00000000" w:rsidRDefault="00000000" w:rsidRPr="00000000" w14:paraId="000000AF">
            <w:pPr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720" w:hanging="360"/>
              <w:rPr>
                <w:rFonts w:ascii="Cambria" w:cs="Cambria" w:eastAsia="Cambria" w:hAnsi="Cambria"/>
                <w:u w:val="none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Class Dojo (Big Ideas)</w:t>
            </w:r>
          </w:p>
        </w:tc>
      </w:tr>
      <w:t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widowControl w:val="0"/>
              <w:spacing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Throughout the year</w:t>
            </w:r>
          </w:p>
          <w:p w:rsidR="00000000" w:rsidDel="00000000" w:rsidP="00000000" w:rsidRDefault="00000000" w:rsidRPr="00000000" w14:paraId="000000B1">
            <w:pPr>
              <w:widowControl w:val="0"/>
              <w:spacing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widowControl w:val="0"/>
              <w:spacing w:line="240" w:lineRule="auto"/>
              <w:rPr>
                <w:rFonts w:ascii="Cambria" w:cs="Cambria" w:eastAsia="Cambria" w:hAnsi="Cambria"/>
                <w:b w:val="1"/>
                <w:color w:val="274e13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274e13"/>
                <w:rtl w:val="0"/>
              </w:rPr>
              <w:t xml:space="preserve">Strand 3: Safety and Disease Prevention</w:t>
            </w:r>
          </w:p>
          <w:p w:rsidR="00000000" w:rsidDel="00000000" w:rsidP="00000000" w:rsidRDefault="00000000" w:rsidRPr="00000000" w14:paraId="000000B3">
            <w:pPr>
              <w:widowControl w:val="0"/>
              <w:spacing w:line="240" w:lineRule="auto"/>
              <w:rPr>
                <w:rFonts w:ascii="Cambria" w:cs="Cambria" w:eastAsia="Cambria" w:hAnsi="Cambria"/>
                <w:color w:val="274e13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274e13"/>
                <w:rtl w:val="0"/>
              </w:rPr>
              <w:t xml:space="preserve">3.SDP.1</w:t>
            </w:r>
            <w:r w:rsidDel="00000000" w:rsidR="00000000" w:rsidRPr="00000000">
              <w:rPr>
                <w:rFonts w:ascii="Cambria" w:cs="Cambria" w:eastAsia="Cambria" w:hAnsi="Cambria"/>
                <w:color w:val="274e13"/>
                <w:rtl w:val="0"/>
              </w:rPr>
              <w:t xml:space="preserve">: Explain and practice procedures to follow in case of emergency.</w:t>
            </w:r>
          </w:p>
          <w:p w:rsidR="00000000" w:rsidDel="00000000" w:rsidP="00000000" w:rsidRDefault="00000000" w:rsidRPr="00000000" w14:paraId="000000B4">
            <w:pPr>
              <w:widowControl w:val="0"/>
              <w:spacing w:line="240" w:lineRule="auto"/>
              <w:rPr>
                <w:rFonts w:ascii="Cambria" w:cs="Cambria" w:eastAsia="Cambria" w:hAnsi="Cambria"/>
                <w:color w:val="274e13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274e13"/>
                <w:rtl w:val="0"/>
              </w:rPr>
              <w:t xml:space="preserve">3.SDP.2</w:t>
            </w:r>
            <w:r w:rsidDel="00000000" w:rsidR="00000000" w:rsidRPr="00000000">
              <w:rPr>
                <w:rFonts w:ascii="Cambria" w:cs="Cambria" w:eastAsia="Cambria" w:hAnsi="Cambria"/>
                <w:color w:val="274e13"/>
                <w:rtl w:val="0"/>
              </w:rPr>
              <w:t xml:space="preserve">: Identify personal behaviors that contribute to a safe or unsafe environment and discuss safety rules at home, school, and in the community.</w:t>
            </w:r>
          </w:p>
          <w:p w:rsidR="00000000" w:rsidDel="00000000" w:rsidP="00000000" w:rsidRDefault="00000000" w:rsidRPr="00000000" w14:paraId="000000B5">
            <w:pPr>
              <w:widowControl w:val="0"/>
              <w:spacing w:line="240" w:lineRule="auto"/>
              <w:rPr>
                <w:rFonts w:ascii="Cambria" w:cs="Cambria" w:eastAsia="Cambria" w:hAnsi="Cambria"/>
                <w:color w:val="274e13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274e13"/>
                <w:rtl w:val="0"/>
              </w:rPr>
              <w:t xml:space="preserve">3.SDP.3</w:t>
            </w:r>
            <w:r w:rsidDel="00000000" w:rsidR="00000000" w:rsidRPr="00000000">
              <w:rPr>
                <w:rFonts w:ascii="Cambria" w:cs="Cambria" w:eastAsia="Cambria" w:hAnsi="Cambria"/>
                <w:color w:val="274e13"/>
                <w:rtl w:val="0"/>
              </w:rPr>
              <w:t xml:space="preserve">: Describe safety guidelines for the internet and social media and describe various ways the media can influence thoughts and feelings that may lead one to take unnecessary risks.</w:t>
            </w:r>
          </w:p>
          <w:p w:rsidR="00000000" w:rsidDel="00000000" w:rsidP="00000000" w:rsidRDefault="00000000" w:rsidRPr="00000000" w14:paraId="000000B6">
            <w:pPr>
              <w:widowControl w:val="0"/>
              <w:spacing w:line="240" w:lineRule="auto"/>
              <w:rPr>
                <w:rFonts w:ascii="Cambria" w:cs="Cambria" w:eastAsia="Cambria" w:hAnsi="Cambria"/>
                <w:color w:val="274e13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274e13"/>
                <w:rtl w:val="0"/>
              </w:rPr>
              <w:t xml:space="preserve">3.SDP.4</w:t>
            </w:r>
            <w:r w:rsidDel="00000000" w:rsidR="00000000" w:rsidRPr="00000000">
              <w:rPr>
                <w:rFonts w:ascii="Cambria" w:cs="Cambria" w:eastAsia="Cambria" w:hAnsi="Cambria"/>
                <w:color w:val="274e13"/>
                <w:rtl w:val="0"/>
              </w:rPr>
              <w:t xml:space="preserve">: Describe procedures to follow when encountering another person’s blood or other bodily fluids.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widowControl w:val="0"/>
              <w:numPr>
                <w:ilvl w:val="0"/>
                <w:numId w:val="12"/>
              </w:numPr>
              <w:spacing w:line="240" w:lineRule="auto"/>
              <w:ind w:left="720" w:hanging="360"/>
              <w:rPr>
                <w:rFonts w:ascii="Cambria" w:cs="Cambria" w:eastAsia="Cambria" w:hAnsi="Cambria"/>
                <w:u w:val="none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Procedures</w:t>
            </w:r>
          </w:p>
          <w:p w:rsidR="00000000" w:rsidDel="00000000" w:rsidP="00000000" w:rsidRDefault="00000000" w:rsidRPr="00000000" w14:paraId="000000B8">
            <w:pPr>
              <w:widowControl w:val="0"/>
              <w:numPr>
                <w:ilvl w:val="0"/>
                <w:numId w:val="12"/>
              </w:numPr>
              <w:spacing w:line="240" w:lineRule="auto"/>
              <w:ind w:left="720" w:hanging="360"/>
              <w:rPr>
                <w:rFonts w:ascii="Cambria" w:cs="Cambria" w:eastAsia="Cambria" w:hAnsi="Cambria"/>
                <w:u w:val="none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White Ribbon Week</w:t>
            </w:r>
          </w:p>
          <w:p w:rsidR="00000000" w:rsidDel="00000000" w:rsidP="00000000" w:rsidRDefault="00000000" w:rsidRPr="00000000" w14:paraId="000000B9">
            <w:pPr>
              <w:widowControl w:val="0"/>
              <w:numPr>
                <w:ilvl w:val="0"/>
                <w:numId w:val="12"/>
              </w:numPr>
              <w:spacing w:line="240" w:lineRule="auto"/>
              <w:ind w:left="720" w:hanging="360"/>
              <w:rPr>
                <w:rFonts w:ascii="Cambria" w:cs="Cambria" w:eastAsia="Cambria" w:hAnsi="Cambria"/>
                <w:u w:val="none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Jaime Clement</w:t>
            </w:r>
          </w:p>
          <w:p w:rsidR="00000000" w:rsidDel="00000000" w:rsidP="00000000" w:rsidRDefault="00000000" w:rsidRPr="00000000" w14:paraId="000000BA">
            <w:pPr>
              <w:widowControl w:val="0"/>
              <w:numPr>
                <w:ilvl w:val="0"/>
                <w:numId w:val="12"/>
              </w:numPr>
              <w:spacing w:line="240" w:lineRule="auto"/>
              <w:ind w:left="720" w:hanging="360"/>
              <w:rPr>
                <w:rFonts w:ascii="Cambria" w:cs="Cambria" w:eastAsia="Cambria" w:hAnsi="Cambria"/>
                <w:u w:val="none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Nurse</w:t>
            </w:r>
          </w:p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0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mbria" w:cs="Cambria" w:eastAsia="Cambria" w:hAnsi="Cambria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left"/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2240" w:w="15840"/>
      <w:pgMar w:bottom="288" w:top="431.99999999999994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utah.agclassroom.org/teacher/matrix/lessonplan.cfm?lpid=57" TargetMode="External"/><Relationship Id="rId22" Type="http://schemas.openxmlformats.org/officeDocument/2006/relationships/hyperlink" Target="https://phet.colorado.edu/en/simulation/forces-and-motion-basics" TargetMode="External"/><Relationship Id="rId21" Type="http://schemas.openxmlformats.org/officeDocument/2006/relationships/hyperlink" Target="https://www.youtube.com/watch?v=qybUFnY7Y8w" TargetMode="External"/><Relationship Id="rId24" Type="http://schemas.openxmlformats.org/officeDocument/2006/relationships/hyperlink" Target="https://mysteryscience.com/forces/forces-motion-magnets" TargetMode="External"/><Relationship Id="rId23" Type="http://schemas.openxmlformats.org/officeDocument/2006/relationships/hyperlink" Target="https://drive.google.com/open?id=0Bw6ZUbtuVu2sUW1TTXJfemtLQnc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ocs.google.com/document/d/1F5EhjQPpV9TJ4LeBVGyWHUOB8Q0pifrnyoKVmKWhgjk/edit?usp=sharing" TargetMode="External"/><Relationship Id="rId26" Type="http://schemas.openxmlformats.org/officeDocument/2006/relationships/hyperlink" Target="https://www.readworks.org/article/Magnetism---Magnets-Types-and-Uses/882f6944-600e-43d6-96b8-9855a9c58dcf#!articleTab:content/" TargetMode="External"/><Relationship Id="rId25" Type="http://schemas.openxmlformats.org/officeDocument/2006/relationships/hyperlink" Target="https://www.readworks.org/article/The-Simple-Physics-of-Soccer/f2a4252c-af7a-4f86-9fcd-b9cd7f186385#!articleTab:content/" TargetMode="External"/><Relationship Id="rId28" Type="http://schemas.openxmlformats.org/officeDocument/2006/relationships/hyperlink" Target="https://www.readworks.org/article/The-Sad-Tale-of-the-Lonely-Magnet/8237334f-51b2-49c6-af3f-c3483cb1d0d7#!articleTab:content/" TargetMode="External"/><Relationship Id="rId27" Type="http://schemas.openxmlformats.org/officeDocument/2006/relationships/hyperlink" Target="https://www.readworks.org/article/Shoot-It-Harder-Shoot-It-Softer/867c3e9a-b432-4f2f-9294-53f26bd696d9#!articleTab:content/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uen.org/lessonplan/view/23793" TargetMode="External"/><Relationship Id="rId29" Type="http://schemas.openxmlformats.org/officeDocument/2006/relationships/hyperlink" Target="https://schools.tinybop.com/explore/weather" TargetMode="External"/><Relationship Id="rId7" Type="http://schemas.openxmlformats.org/officeDocument/2006/relationships/hyperlink" Target="https://www.uen.org/lessonplan/view/23821" TargetMode="External"/><Relationship Id="rId8" Type="http://schemas.openxmlformats.org/officeDocument/2006/relationships/hyperlink" Target="https://www.uen.org/lessonplan/view/23833" TargetMode="External"/><Relationship Id="rId31" Type="http://schemas.openxmlformats.org/officeDocument/2006/relationships/hyperlink" Target="https://docs.google.com/document/d/1F5EhjQPpV9TJ4LeBVGyWHUOB8Q0pifrnyoKVmKWhgjk/edit?usp=sharing" TargetMode="External"/><Relationship Id="rId30" Type="http://schemas.openxmlformats.org/officeDocument/2006/relationships/hyperlink" Target="https://drive.google.com/file/d/1tOAGo1LsH0JLtnSj6TUZtRpifr4Fs-2d/view?usp=sharing" TargetMode="External"/><Relationship Id="rId11" Type="http://schemas.openxmlformats.org/officeDocument/2006/relationships/hyperlink" Target="https://docs.google.com/document/d/1F5EhjQPpV9TJ4LeBVGyWHUOB8Q0pifrnyoKVmKWhgjk/edit?usp=sharing" TargetMode="External"/><Relationship Id="rId10" Type="http://schemas.openxmlformats.org/officeDocument/2006/relationships/hyperlink" Target="https://mysteryscience.com/flowers/plant-life-cycle-heredity" TargetMode="External"/><Relationship Id="rId13" Type="http://schemas.openxmlformats.org/officeDocument/2006/relationships/hyperlink" Target="https://docs.google.com/presentation/d/1UalkSrPGv-cuBzIM7eNNsyE4PC22VCHAdDO_Nr5Wyms/edit?usp=sharing" TargetMode="External"/><Relationship Id="rId12" Type="http://schemas.openxmlformats.org/officeDocument/2006/relationships/hyperlink" Target="https://www.superteacherworksheets.com/maps/neighborhood-map2_WMZNR.pdf?up=1466611200" TargetMode="External"/><Relationship Id="rId15" Type="http://schemas.openxmlformats.org/officeDocument/2006/relationships/hyperlink" Target="https://nearpod.com/t/science/3rd-grade/natural-resources-L379446" TargetMode="External"/><Relationship Id="rId14" Type="http://schemas.openxmlformats.org/officeDocument/2006/relationships/hyperlink" Target="https://docs.google.com/presentation/d/1HUhmnYh2_FO0z7BdA7NuZZndPJHtQkfVTzhDKs3qPAw/edit?usp=sharing" TargetMode="External"/><Relationship Id="rId17" Type="http://schemas.openxmlformats.org/officeDocument/2006/relationships/hyperlink" Target="https://www.weareteachers.com/free-recycling-lesson-plans/" TargetMode="External"/><Relationship Id="rId16" Type="http://schemas.openxmlformats.org/officeDocument/2006/relationships/hyperlink" Target="https://docs.google.com/document/d/1D67dQW3N2qwpNerzS7_RdgdOQT8oLdcY7dLBeWTxVZY/edit?usp=sharing" TargetMode="External"/><Relationship Id="rId19" Type="http://schemas.openxmlformats.org/officeDocument/2006/relationships/hyperlink" Target="https://docs.google.com/presentation/d/1fn3MhZNr0zBCF78Pr7ltOjquGx5Lhhr0VhxlJ5iCS4I/edit?usp=sharing" TargetMode="External"/><Relationship Id="rId18" Type="http://schemas.openxmlformats.org/officeDocument/2006/relationships/hyperlink" Target="https://utah.agclassroom.org/teacher/matrix/lessonplan.cfm?lpid=648&amp;state_only=UT&amp;grade=3&amp;content=GEOGRAPH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